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37" w:rsidRPr="00571FE0" w:rsidRDefault="003B6F37" w:rsidP="003B6F37">
      <w:pPr>
        <w:jc w:val="center"/>
        <w:rPr>
          <w:b/>
          <w:szCs w:val="28"/>
        </w:rPr>
      </w:pPr>
      <w:r w:rsidRPr="00571FE0">
        <w:rPr>
          <w:b/>
          <w:szCs w:val="28"/>
        </w:rPr>
        <w:t>РОССИЙСКАЯ ФЕДЕРАЦИЯ</w:t>
      </w:r>
    </w:p>
    <w:p w:rsidR="003B6F37" w:rsidRPr="00571FE0" w:rsidRDefault="003B6F37" w:rsidP="003B6F37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администрация сельского поселения «село </w:t>
      </w:r>
      <w:proofErr w:type="spellStart"/>
      <w:r w:rsidRPr="00571FE0">
        <w:rPr>
          <w:sz w:val="28"/>
          <w:szCs w:val="28"/>
        </w:rPr>
        <w:t>Апука</w:t>
      </w:r>
      <w:proofErr w:type="spellEnd"/>
      <w:r w:rsidRPr="00571FE0">
        <w:rPr>
          <w:sz w:val="28"/>
          <w:szCs w:val="28"/>
        </w:rPr>
        <w:t>»</w:t>
      </w:r>
    </w:p>
    <w:p w:rsidR="003B6F37" w:rsidRPr="00571FE0" w:rsidRDefault="003B6F37" w:rsidP="003B6F37">
      <w:pPr>
        <w:jc w:val="center"/>
        <w:rPr>
          <w:b/>
          <w:szCs w:val="28"/>
        </w:rPr>
      </w:pPr>
      <w:proofErr w:type="spellStart"/>
      <w:r w:rsidRPr="00571FE0">
        <w:rPr>
          <w:b/>
          <w:szCs w:val="28"/>
        </w:rPr>
        <w:t>Олюторского</w:t>
      </w:r>
      <w:proofErr w:type="spellEnd"/>
      <w:r w:rsidRPr="00571FE0">
        <w:rPr>
          <w:b/>
          <w:szCs w:val="28"/>
        </w:rPr>
        <w:t xml:space="preserve"> муниципального района</w:t>
      </w:r>
    </w:p>
    <w:p w:rsidR="003B6F37" w:rsidRPr="00571FE0" w:rsidRDefault="003B6F37" w:rsidP="003B6F37">
      <w:pPr>
        <w:pStyle w:val="2"/>
        <w:rPr>
          <w:sz w:val="28"/>
          <w:szCs w:val="28"/>
        </w:rPr>
      </w:pPr>
      <w:r w:rsidRPr="00571FE0">
        <w:rPr>
          <w:sz w:val="28"/>
          <w:szCs w:val="28"/>
        </w:rPr>
        <w:t xml:space="preserve">688816, Камчатский край, </w:t>
      </w:r>
      <w:proofErr w:type="spellStart"/>
      <w:r w:rsidRPr="00571FE0">
        <w:rPr>
          <w:sz w:val="28"/>
          <w:szCs w:val="28"/>
        </w:rPr>
        <w:t>Олюторский</w:t>
      </w:r>
      <w:proofErr w:type="spellEnd"/>
      <w:r w:rsidRPr="00571FE0">
        <w:rPr>
          <w:sz w:val="28"/>
          <w:szCs w:val="28"/>
        </w:rPr>
        <w:t xml:space="preserve"> район, с. </w:t>
      </w:r>
      <w:proofErr w:type="spellStart"/>
      <w:r w:rsidRPr="00571FE0">
        <w:rPr>
          <w:sz w:val="28"/>
          <w:szCs w:val="28"/>
        </w:rPr>
        <w:t>Апука</w:t>
      </w:r>
      <w:proofErr w:type="spellEnd"/>
    </w:p>
    <w:p w:rsidR="003B6F37" w:rsidRPr="00571FE0" w:rsidRDefault="003B6F37" w:rsidP="003B6F37">
      <w:pPr>
        <w:pStyle w:val="2"/>
        <w:rPr>
          <w:b w:val="0"/>
          <w:sz w:val="28"/>
          <w:szCs w:val="28"/>
        </w:rPr>
      </w:pPr>
      <w:r>
        <w:rPr>
          <w:sz w:val="28"/>
          <w:szCs w:val="28"/>
        </w:rPr>
        <w:t>у</w:t>
      </w:r>
      <w:r w:rsidRPr="00571FE0">
        <w:rPr>
          <w:sz w:val="28"/>
          <w:szCs w:val="28"/>
        </w:rPr>
        <w:t>л. Центральная ,7</w:t>
      </w:r>
    </w:p>
    <w:p w:rsidR="003B6F37" w:rsidRPr="00571FE0" w:rsidRDefault="003B6F37" w:rsidP="003B6F37">
      <w:pPr>
        <w:pStyle w:val="2"/>
        <w:rPr>
          <w:sz w:val="28"/>
          <w:szCs w:val="28"/>
        </w:rPr>
      </w:pPr>
      <w:r>
        <w:rPr>
          <w:sz w:val="28"/>
          <w:szCs w:val="28"/>
        </w:rPr>
        <w:t>официальный сайт</w:t>
      </w:r>
      <w:r w:rsidRPr="00571FE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 w:rsidRPr="00571FE0">
        <w:rPr>
          <w:sz w:val="28"/>
          <w:szCs w:val="28"/>
        </w:rPr>
        <w:t>пука</w:t>
      </w:r>
      <w:proofErr w:type="gramStart"/>
      <w:r w:rsidRPr="00571FE0">
        <w:rPr>
          <w:sz w:val="28"/>
          <w:szCs w:val="28"/>
        </w:rPr>
        <w:t>.Р</w:t>
      </w:r>
      <w:proofErr w:type="gramEnd"/>
      <w:r w:rsidRPr="00571FE0">
        <w:rPr>
          <w:sz w:val="28"/>
          <w:szCs w:val="28"/>
        </w:rPr>
        <w:t>Ф</w:t>
      </w:r>
      <w:proofErr w:type="spellEnd"/>
    </w:p>
    <w:p w:rsidR="003B6F37" w:rsidRPr="00571FE0" w:rsidRDefault="003B6F37" w:rsidP="003B6F37">
      <w:pPr>
        <w:jc w:val="center"/>
        <w:rPr>
          <w:b/>
          <w:szCs w:val="28"/>
        </w:rPr>
      </w:pPr>
      <w:r w:rsidRPr="00571FE0">
        <w:rPr>
          <w:b/>
          <w:szCs w:val="28"/>
        </w:rPr>
        <w:t>тел: 8-(415-44)-51-8-22, 8-(415-44)-51-8-21.</w:t>
      </w:r>
    </w:p>
    <w:p w:rsidR="003B6F37" w:rsidRPr="00AD2AF1" w:rsidRDefault="003B6F37" w:rsidP="003B6F37">
      <w:pPr>
        <w:jc w:val="center"/>
        <w:rPr>
          <w:b/>
          <w:szCs w:val="28"/>
          <w:lang w:val="en-US"/>
        </w:rPr>
      </w:pPr>
      <w:r w:rsidRPr="00571FE0">
        <w:rPr>
          <w:b/>
          <w:szCs w:val="28"/>
        </w:rPr>
        <w:t>факс</w:t>
      </w:r>
      <w:r w:rsidRPr="00AD2AF1">
        <w:rPr>
          <w:b/>
          <w:szCs w:val="28"/>
          <w:lang w:val="en-US"/>
        </w:rPr>
        <w:t>: 8-(415-44)-51-8-17.</w:t>
      </w:r>
    </w:p>
    <w:p w:rsidR="003B6F37" w:rsidRPr="00AD2AF1" w:rsidRDefault="003B6F37" w:rsidP="003B6F37">
      <w:pPr>
        <w:jc w:val="center"/>
        <w:rPr>
          <w:b/>
          <w:szCs w:val="28"/>
          <w:lang w:val="en-US"/>
        </w:rPr>
      </w:pPr>
      <w:proofErr w:type="gramStart"/>
      <w:r w:rsidRPr="00571FE0">
        <w:rPr>
          <w:b/>
          <w:szCs w:val="28"/>
          <w:lang w:val="en-US"/>
        </w:rPr>
        <w:t>e</w:t>
      </w:r>
      <w:r w:rsidRPr="00AD2AF1">
        <w:rPr>
          <w:b/>
          <w:szCs w:val="28"/>
          <w:lang w:val="en-US"/>
        </w:rPr>
        <w:t>-</w:t>
      </w:r>
      <w:r w:rsidRPr="00571FE0">
        <w:rPr>
          <w:b/>
          <w:szCs w:val="28"/>
          <w:lang w:val="en-US"/>
        </w:rPr>
        <w:t>mail</w:t>
      </w:r>
      <w:proofErr w:type="gramEnd"/>
      <w:r w:rsidRPr="00AD2AF1">
        <w:rPr>
          <w:b/>
          <w:szCs w:val="28"/>
          <w:lang w:val="en-US"/>
        </w:rPr>
        <w:t xml:space="preserve">: </w:t>
      </w:r>
      <w:r w:rsidRPr="00571FE0">
        <w:rPr>
          <w:b/>
          <w:szCs w:val="28"/>
          <w:lang w:val="en-US"/>
        </w:rPr>
        <w:t>apuka</w:t>
      </w:r>
      <w:r w:rsidRPr="00AD2AF1">
        <w:rPr>
          <w:b/>
          <w:szCs w:val="28"/>
          <w:lang w:val="en-US"/>
        </w:rPr>
        <w:t>_41@</w:t>
      </w:r>
      <w:r w:rsidRPr="00571FE0">
        <w:rPr>
          <w:b/>
          <w:szCs w:val="28"/>
          <w:lang w:val="en-US"/>
        </w:rPr>
        <w:t>mail</w:t>
      </w:r>
      <w:r w:rsidRPr="00AD2AF1">
        <w:rPr>
          <w:b/>
          <w:szCs w:val="28"/>
          <w:lang w:val="en-US"/>
        </w:rPr>
        <w:t>.</w:t>
      </w:r>
      <w:r w:rsidRPr="00571FE0">
        <w:rPr>
          <w:b/>
          <w:szCs w:val="28"/>
          <w:lang w:val="en-US"/>
        </w:rPr>
        <w:t>ru</w:t>
      </w:r>
    </w:p>
    <w:p w:rsidR="003B6F37" w:rsidRPr="00AD2AF1" w:rsidRDefault="003B6F37" w:rsidP="003B6F37">
      <w:pPr>
        <w:jc w:val="center"/>
        <w:rPr>
          <w:b/>
          <w:szCs w:val="28"/>
          <w:lang w:val="en-US"/>
        </w:rPr>
      </w:pPr>
      <w:r w:rsidRPr="00571FE0">
        <w:rPr>
          <w:b/>
          <w:szCs w:val="28"/>
          <w:lang w:val="en-US"/>
        </w:rPr>
        <w:t>apuka</w:t>
      </w:r>
      <w:r w:rsidRPr="00AD2AF1">
        <w:rPr>
          <w:b/>
          <w:szCs w:val="28"/>
          <w:lang w:val="en-US"/>
        </w:rPr>
        <w:t>.</w:t>
      </w:r>
      <w:r w:rsidRPr="00571FE0">
        <w:rPr>
          <w:b/>
          <w:szCs w:val="28"/>
          <w:lang w:val="en-US"/>
        </w:rPr>
        <w:t>adm</w:t>
      </w:r>
      <w:r w:rsidRPr="00AD2AF1">
        <w:rPr>
          <w:b/>
          <w:szCs w:val="28"/>
          <w:lang w:val="en-US"/>
        </w:rPr>
        <w:t>@</w:t>
      </w:r>
      <w:r w:rsidRPr="00571FE0">
        <w:rPr>
          <w:b/>
          <w:szCs w:val="28"/>
          <w:lang w:val="en-US"/>
        </w:rPr>
        <w:t>yandex</w:t>
      </w:r>
      <w:r w:rsidRPr="00AD2AF1">
        <w:rPr>
          <w:b/>
          <w:szCs w:val="28"/>
          <w:lang w:val="en-US"/>
        </w:rPr>
        <w:t>.</w:t>
      </w:r>
      <w:r w:rsidRPr="00571FE0">
        <w:rPr>
          <w:b/>
          <w:szCs w:val="28"/>
          <w:lang w:val="en-US"/>
        </w:rPr>
        <w:t>ru</w:t>
      </w:r>
    </w:p>
    <w:p w:rsidR="003B6F37" w:rsidRPr="001657C2" w:rsidRDefault="003B6F37" w:rsidP="003B6F37">
      <w:pPr>
        <w:rPr>
          <w:b/>
          <w:szCs w:val="28"/>
        </w:rPr>
      </w:pPr>
      <w:r w:rsidRPr="001657C2">
        <w:rPr>
          <w:b/>
          <w:szCs w:val="28"/>
        </w:rPr>
        <w:t>_________________________________________________________________</w:t>
      </w:r>
    </w:p>
    <w:p w:rsidR="003B6F37" w:rsidRPr="003C499D" w:rsidRDefault="003B6F37" w:rsidP="003B6F37">
      <w:pPr>
        <w:rPr>
          <w:b/>
          <w:szCs w:val="28"/>
        </w:rPr>
      </w:pPr>
      <w:r w:rsidRPr="001657C2">
        <w:rPr>
          <w:b/>
          <w:szCs w:val="28"/>
        </w:rPr>
        <w:t>-------------------------------------------------------------------</w:t>
      </w:r>
      <w:r>
        <w:rPr>
          <w:b/>
          <w:szCs w:val="28"/>
        </w:rPr>
        <w:t xml:space="preserve">------------------------------                                                                              </w:t>
      </w:r>
      <w:r w:rsidRPr="000E5B7F">
        <w:rPr>
          <w:rFonts w:ascii="Calibri" w:eastAsia="Calibri" w:hAnsi="Calibri"/>
          <w:b/>
          <w:szCs w:val="28"/>
          <w:lang w:eastAsia="en-US"/>
        </w:rPr>
        <w:t xml:space="preserve">  </w:t>
      </w:r>
      <w:r>
        <w:rPr>
          <w:rFonts w:ascii="Calibri" w:eastAsia="Calibri" w:hAnsi="Calibri"/>
          <w:b/>
          <w:szCs w:val="28"/>
          <w:lang w:eastAsia="en-US"/>
        </w:rPr>
        <w:t xml:space="preserve">                </w:t>
      </w:r>
    </w:p>
    <w:p w:rsidR="003B6F37" w:rsidRDefault="003B6F37" w:rsidP="003B6F37">
      <w:pPr>
        <w:rPr>
          <w:szCs w:val="28"/>
        </w:rPr>
      </w:pPr>
    </w:p>
    <w:p w:rsidR="003B6F37" w:rsidRDefault="003B6F37" w:rsidP="003B6F37">
      <w:pPr>
        <w:rPr>
          <w:szCs w:val="28"/>
        </w:rPr>
      </w:pPr>
    </w:p>
    <w:p w:rsidR="003B6F37" w:rsidRDefault="003B6F37" w:rsidP="003B6F37">
      <w:pPr>
        <w:rPr>
          <w:b/>
          <w:szCs w:val="28"/>
        </w:rPr>
      </w:pPr>
      <w:r w:rsidRPr="000E0F83">
        <w:rPr>
          <w:b/>
          <w:szCs w:val="28"/>
        </w:rPr>
        <w:t xml:space="preserve">                        </w:t>
      </w:r>
      <w:r>
        <w:rPr>
          <w:b/>
          <w:szCs w:val="28"/>
        </w:rPr>
        <w:t xml:space="preserve">         </w:t>
      </w:r>
      <w:proofErr w:type="gramStart"/>
      <w:r>
        <w:rPr>
          <w:b/>
          <w:szCs w:val="28"/>
        </w:rPr>
        <w:t>П</w:t>
      </w:r>
      <w:proofErr w:type="gramEnd"/>
      <w:r>
        <w:rPr>
          <w:b/>
          <w:szCs w:val="28"/>
        </w:rPr>
        <w:t xml:space="preserve"> О С Т А Н О В Л Е Н И Е № 4</w:t>
      </w:r>
    </w:p>
    <w:p w:rsidR="003B6F37" w:rsidRPr="000E0F83" w:rsidRDefault="003B6F37" w:rsidP="003B6F37">
      <w:pPr>
        <w:rPr>
          <w:b/>
          <w:szCs w:val="28"/>
        </w:rPr>
      </w:pPr>
    </w:p>
    <w:p w:rsidR="003B6F37" w:rsidRDefault="003B6F37" w:rsidP="003B6F37">
      <w:pPr>
        <w:tabs>
          <w:tab w:val="left" w:pos="6750"/>
        </w:tabs>
        <w:rPr>
          <w:b/>
          <w:szCs w:val="28"/>
        </w:rPr>
      </w:pPr>
      <w:r>
        <w:rPr>
          <w:b/>
          <w:szCs w:val="28"/>
        </w:rPr>
        <w:tab/>
        <w:t>от 28.03.2018 г.</w:t>
      </w:r>
    </w:p>
    <w:p w:rsidR="003B6F37" w:rsidRDefault="003B6F37" w:rsidP="003B6F37">
      <w:pPr>
        <w:tabs>
          <w:tab w:val="left" w:pos="6750"/>
        </w:tabs>
        <w:rPr>
          <w:b/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  <w:r w:rsidRPr="000E0F83">
        <w:rPr>
          <w:szCs w:val="28"/>
        </w:rPr>
        <w:t xml:space="preserve">   </w:t>
      </w:r>
      <w:r>
        <w:rPr>
          <w:szCs w:val="28"/>
        </w:rPr>
        <w:t xml:space="preserve">  Об утверждении программы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    комплексного развития </w:t>
      </w:r>
      <w:proofErr w:type="gramStart"/>
      <w:r>
        <w:rPr>
          <w:szCs w:val="28"/>
        </w:rPr>
        <w:t>социальной</w:t>
      </w:r>
      <w:proofErr w:type="gramEnd"/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    инфраструктуры </w:t>
      </w:r>
      <w:proofErr w:type="gramStart"/>
      <w:r>
        <w:rPr>
          <w:szCs w:val="28"/>
        </w:rPr>
        <w:t>муниципального</w:t>
      </w:r>
      <w:proofErr w:type="gramEnd"/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    образования сельское поселение 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   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>»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   На основании дорожной карты, распоряжения Правительства Камчатского края № 66 от 15.02.2017 г.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>ПОСТАНОВЛЯЮ: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1.Утвердить программу комплексного развития социальной инфраструктуры сельского поселения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 xml:space="preserve">» </w:t>
      </w:r>
      <w:proofErr w:type="spellStart"/>
      <w:r>
        <w:rPr>
          <w:szCs w:val="28"/>
        </w:rPr>
        <w:t>Олюторского</w:t>
      </w:r>
      <w:proofErr w:type="spellEnd"/>
      <w:r>
        <w:rPr>
          <w:szCs w:val="28"/>
        </w:rPr>
        <w:t xml:space="preserve"> района Камчатского края на 2017 – 2030 гг.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 xml:space="preserve">2.Опубликовать (обнародовать) данное постановление на информационном стенде в здании администрации, а также на официальном сайте  администрации МО СП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>» в сети «Интернет».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  <w:r>
        <w:rPr>
          <w:szCs w:val="28"/>
        </w:rPr>
        <w:t>3.Постановление вступает в силу после его официального опубликования (опубликования).</w:t>
      </w: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tabs>
          <w:tab w:val="left" w:pos="6750"/>
        </w:tabs>
        <w:rPr>
          <w:szCs w:val="28"/>
        </w:rPr>
      </w:pPr>
    </w:p>
    <w:p w:rsidR="003B6F37" w:rsidRDefault="003B6F37" w:rsidP="003B6F37">
      <w:pPr>
        <w:rPr>
          <w:szCs w:val="28"/>
        </w:rPr>
      </w:pPr>
      <w:r>
        <w:rPr>
          <w:szCs w:val="28"/>
        </w:rPr>
        <w:t>Глава администрации</w:t>
      </w:r>
    </w:p>
    <w:p w:rsidR="003B6F37" w:rsidRDefault="003B6F37" w:rsidP="003B6F37">
      <w:pPr>
        <w:rPr>
          <w:szCs w:val="28"/>
        </w:rPr>
      </w:pPr>
      <w:r>
        <w:rPr>
          <w:szCs w:val="28"/>
        </w:rPr>
        <w:t xml:space="preserve">МО СП «село </w:t>
      </w:r>
      <w:proofErr w:type="spellStart"/>
      <w:r>
        <w:rPr>
          <w:szCs w:val="28"/>
        </w:rPr>
        <w:t>Апука</w:t>
      </w:r>
      <w:proofErr w:type="spellEnd"/>
      <w:r>
        <w:rPr>
          <w:szCs w:val="28"/>
        </w:rPr>
        <w:t xml:space="preserve">»                                                    Л.П. </w:t>
      </w:r>
      <w:proofErr w:type="spellStart"/>
      <w:r>
        <w:rPr>
          <w:szCs w:val="28"/>
        </w:rPr>
        <w:t>Воевудский</w:t>
      </w:r>
      <w:proofErr w:type="spellEnd"/>
    </w:p>
    <w:p w:rsidR="003B6F37" w:rsidRDefault="003B6F37" w:rsidP="003B6F37">
      <w:pPr>
        <w:rPr>
          <w:szCs w:val="28"/>
        </w:rPr>
      </w:pPr>
    </w:p>
    <w:p w:rsidR="003B6F37" w:rsidRDefault="003B6F37" w:rsidP="003B6F37">
      <w:pPr>
        <w:rPr>
          <w:szCs w:val="28"/>
        </w:rPr>
      </w:pPr>
    </w:p>
    <w:p w:rsidR="003B6F37" w:rsidRDefault="003B6F37" w:rsidP="003B6F37">
      <w:pPr>
        <w:rPr>
          <w:szCs w:val="28"/>
        </w:rPr>
      </w:pPr>
    </w:p>
    <w:p w:rsidR="00254C09" w:rsidRDefault="00254C09"/>
    <w:p w:rsidR="00AD2AF1" w:rsidRDefault="00AD2AF1"/>
    <w:p w:rsidR="00AD2AF1" w:rsidRDefault="00AD2AF1" w:rsidP="00AD2AF1"/>
    <w:p w:rsidR="00AD2AF1" w:rsidRDefault="00AD2AF1" w:rsidP="00AD2AF1"/>
    <w:p w:rsidR="00AD2AF1" w:rsidRDefault="00AD2AF1" w:rsidP="00AD2AF1"/>
    <w:p w:rsidR="00AD2AF1" w:rsidRDefault="00AD2AF1" w:rsidP="00AD2AF1"/>
    <w:p w:rsidR="00AD2AF1" w:rsidRDefault="00AD2AF1" w:rsidP="00AD2AF1"/>
    <w:p w:rsidR="00AD2AF1" w:rsidRDefault="00AD2AF1" w:rsidP="00AD2AF1">
      <w:r>
        <w:t>Паспорт программы</w:t>
      </w:r>
    </w:p>
    <w:p w:rsidR="00AD2AF1" w:rsidRDefault="00AD2AF1" w:rsidP="00AD2AF1">
      <w:r>
        <w:t>Наименование</w:t>
      </w:r>
      <w:r>
        <w:tab/>
        <w:t xml:space="preserve">Программа комплексного развития социальной инфраструктуры муниципального образования сельского поселения «Село </w:t>
      </w:r>
      <w:proofErr w:type="spellStart"/>
      <w:r>
        <w:t>Апука</w:t>
      </w:r>
      <w:proofErr w:type="spellEnd"/>
      <w:r>
        <w:t xml:space="preserve">» </w:t>
      </w:r>
      <w:proofErr w:type="spellStart"/>
      <w:r>
        <w:t>Олюторского</w:t>
      </w:r>
      <w:proofErr w:type="spellEnd"/>
      <w:r>
        <w:t xml:space="preserve"> муниципального района Камчатского края на 2017-2034 годы</w:t>
      </w:r>
    </w:p>
    <w:p w:rsidR="00AD2AF1" w:rsidRDefault="00AD2AF1" w:rsidP="00AD2AF1">
      <w:r>
        <w:t>Основание для разработки Программы</w:t>
      </w:r>
      <w:r>
        <w:tab/>
        <w:t>- Градостроительный кодекс РФ;</w:t>
      </w:r>
    </w:p>
    <w:p w:rsidR="00AD2AF1" w:rsidRDefault="00AD2AF1" w:rsidP="00AD2AF1">
      <w:r>
        <w:t>- Постановление правительства РФ от 01.10.2015 № 1050 «Об утверждении требований к программам комплексного развития социальной инфраструктуры поселений, городских округов»;</w:t>
      </w:r>
    </w:p>
    <w:p w:rsidR="00AD2AF1" w:rsidRDefault="00AD2AF1" w:rsidP="00AD2AF1">
      <w:r>
        <w:t>- СП 42.13330.2011 «Градостроительство. Планировка и застройка городских и сельских поселений».</w:t>
      </w:r>
    </w:p>
    <w:p w:rsidR="00AD2AF1" w:rsidRDefault="00AD2AF1" w:rsidP="00AD2AF1">
      <w:r>
        <w:t xml:space="preserve">- Генеральный план муниципального образования сельского поселения «Село </w:t>
      </w:r>
      <w:proofErr w:type="spellStart"/>
      <w:r>
        <w:t>Апука</w:t>
      </w:r>
      <w:proofErr w:type="spellEnd"/>
      <w:r>
        <w:t xml:space="preserve">» </w:t>
      </w:r>
      <w:proofErr w:type="spellStart"/>
      <w:r>
        <w:t>Олюторского</w:t>
      </w:r>
      <w:proofErr w:type="spellEnd"/>
      <w:r>
        <w:t xml:space="preserve"> района Камчатского края.</w:t>
      </w:r>
    </w:p>
    <w:p w:rsidR="00AD2AF1" w:rsidRDefault="00AD2AF1" w:rsidP="00AD2AF1">
      <w:r>
        <w:t>Наименование заказчика Программы</w:t>
      </w:r>
      <w:r>
        <w:tab/>
        <w:t xml:space="preserve">Заказчик: Администрация муниципального образования сельское поселение «Село </w:t>
      </w:r>
      <w:proofErr w:type="spellStart"/>
      <w:r>
        <w:t>Апука</w:t>
      </w:r>
      <w:proofErr w:type="spellEnd"/>
      <w:r>
        <w:t xml:space="preserve">» в лице главы Администрации </w:t>
      </w:r>
      <w:proofErr w:type="spellStart"/>
      <w:r>
        <w:t>Воевудского</w:t>
      </w:r>
      <w:proofErr w:type="spellEnd"/>
      <w:r>
        <w:t xml:space="preserve"> Леонида Павловича, 688816, Камчатского край, </w:t>
      </w:r>
      <w:proofErr w:type="spellStart"/>
      <w:r>
        <w:t>Олюторский</w:t>
      </w:r>
      <w:proofErr w:type="spellEnd"/>
      <w:r>
        <w:t xml:space="preserve"> район, с. </w:t>
      </w:r>
      <w:proofErr w:type="spellStart"/>
      <w:r>
        <w:t>Апука</w:t>
      </w:r>
      <w:proofErr w:type="spellEnd"/>
      <w:r>
        <w:t xml:space="preserve"> ул. Центральная 7</w:t>
      </w:r>
    </w:p>
    <w:p w:rsidR="00AD2AF1" w:rsidRDefault="00AD2AF1" w:rsidP="00AD2AF1">
      <w:r>
        <w:t>Основной разработчик Программы</w:t>
      </w:r>
      <w:r>
        <w:tab/>
        <w:t>Разработчик: ИП Фимичев Николай Николаевич</w:t>
      </w:r>
    </w:p>
    <w:p w:rsidR="00AD2AF1" w:rsidRDefault="00AD2AF1" w:rsidP="00AD2AF1">
      <w:r>
        <w:t>Цели и задачи Программы</w:t>
      </w:r>
      <w:proofErr w:type="gramStart"/>
      <w:r>
        <w:tab/>
        <w:t>О</w:t>
      </w:r>
      <w:proofErr w:type="gramEnd"/>
      <w:r>
        <w:t>беспечить:</w:t>
      </w:r>
    </w:p>
    <w:p w:rsidR="00AD2AF1" w:rsidRDefault="00AD2AF1" w:rsidP="00AD2AF1">
      <w:r>
        <w:t>- безопасность, качество и эффективность использования населением объектов социальной инфраструктуры поселения</w:t>
      </w:r>
    </w:p>
    <w:p w:rsidR="00AD2AF1" w:rsidRDefault="00AD2AF1" w:rsidP="00AD2AF1">
      <w:r>
        <w:t>- доступность объектов социальной инфраструктуры поселения в соответствии с нормами градостроительного проектирования МО</w:t>
      </w:r>
    </w:p>
    <w:p w:rsidR="00AD2AF1" w:rsidRDefault="00AD2AF1" w:rsidP="00AD2AF1">
      <w:r>
        <w:t>- сбалансированное, перспективное развитие социальной инфраструктуры поселения в соответствии с установленными требованиями потребностями в объектах социальной инфраструктуры</w:t>
      </w:r>
    </w:p>
    <w:p w:rsidR="00AD2AF1" w:rsidRDefault="00AD2AF1" w:rsidP="00AD2AF1">
      <w:r>
        <w:t>- достижение расчетного уровня обеспеченности населения в соответствии с нормами градостроительного проектирования;</w:t>
      </w:r>
    </w:p>
    <w:p w:rsidR="00AD2AF1" w:rsidRDefault="00AD2AF1" w:rsidP="00AD2AF1">
      <w:r>
        <w:t>- эффективность функционирования действующей социальной инфраструктуры.</w:t>
      </w:r>
    </w:p>
    <w:p w:rsidR="00AD2AF1" w:rsidRDefault="00AD2AF1" w:rsidP="00AD2AF1">
      <w:r>
        <w:t>Целевые индикаторы и показатели</w:t>
      </w:r>
      <w:r>
        <w:tab/>
        <w:t>- ожидаемая продолжительность жизни населения;</w:t>
      </w:r>
    </w:p>
    <w:p w:rsidR="00AD2AF1" w:rsidRDefault="00AD2AF1" w:rsidP="00AD2AF1">
      <w:r>
        <w:t>- показатель рождаемости (число родившихся на 1000 человек населения);</w:t>
      </w:r>
    </w:p>
    <w:p w:rsidR="00AD2AF1" w:rsidRDefault="00AD2AF1" w:rsidP="00AD2AF1">
      <w:r>
        <w:t>- доля детей в возрасте от 3 до 7 лет, охваченных дошкольным образованием;</w:t>
      </w:r>
    </w:p>
    <w:p w:rsidR="00AD2AF1" w:rsidRDefault="00AD2AF1" w:rsidP="00AD2AF1">
      <w:r>
        <w:t>- доля детей, охваченных школьным образованием;</w:t>
      </w:r>
    </w:p>
    <w:p w:rsidR="00AD2AF1" w:rsidRDefault="00AD2AF1" w:rsidP="00AD2AF1">
      <w:r>
        <w:t>- уровень обеспеченности населения объектами здравоохранения;</w:t>
      </w:r>
    </w:p>
    <w:p w:rsidR="00AD2AF1" w:rsidRDefault="00AD2AF1" w:rsidP="00AD2AF1">
      <w:r>
        <w:t>- удельный вес населения, систематически занимающегося физической культурой и спортом;</w:t>
      </w:r>
    </w:p>
    <w:p w:rsidR="00AD2AF1" w:rsidRDefault="00AD2AF1" w:rsidP="00AD2AF1">
      <w:r>
        <w:t>- уровень безработицы;</w:t>
      </w:r>
    </w:p>
    <w:p w:rsidR="00AD2AF1" w:rsidRDefault="00AD2AF1" w:rsidP="00AD2AF1">
      <w:r>
        <w:t>- увеличение доли населения обеспеченной объектами культуры в соответствии с нормативными значениями;</w:t>
      </w:r>
    </w:p>
    <w:p w:rsidR="00AD2AF1" w:rsidRDefault="00AD2AF1" w:rsidP="00AD2AF1">
      <w:r>
        <w:lastRenderedPageBreak/>
        <w:t xml:space="preserve">- увеличение доли населения обеспеченной спортивными объектами в соответствии с нормативными значениями. </w:t>
      </w:r>
    </w:p>
    <w:p w:rsidR="00AD2AF1" w:rsidRDefault="00AD2AF1" w:rsidP="00AD2AF1">
      <w:r>
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</w:r>
      <w:r>
        <w:tab/>
        <w:t>Реконструкция и модернизация всех объектов социальной инфраструктуры, строительство детской площадки</w:t>
      </w:r>
    </w:p>
    <w:p w:rsidR="00AD2AF1" w:rsidRDefault="00AD2AF1" w:rsidP="00AD2AF1">
      <w:r>
        <w:t>Срок и этапы реализации программы</w:t>
      </w:r>
      <w:r>
        <w:tab/>
        <w:t>Мероприятия Программы охватывают период 2017 – 2021 годы и на перспективу до 2034 года. Мероприятия и целевые показатели (индикаторы), предусмотренные программой, рассчитаны на первые 5 лет с разбивкой по годам, а на последующий период (до окончания срока действия программы) - без разбивки по годам.</w:t>
      </w:r>
    </w:p>
    <w:p w:rsidR="00AD2AF1" w:rsidRDefault="00AD2AF1" w:rsidP="00AD2AF1">
      <w:r>
        <w:t>Объемы и источники финансирования программы</w:t>
      </w:r>
      <w:r>
        <w:tab/>
        <w:t>Общий объем финансирования Программы составляет в 2017 – 2034 годах – 22 519,71 тыс. рублей за счет бюджетных средств разных уровней и привлечения внебюджетных источников.</w:t>
      </w:r>
    </w:p>
    <w:p w:rsidR="00AD2AF1" w:rsidRDefault="00AD2AF1" w:rsidP="00AD2AF1">
      <w:r>
        <w:t>Бюджетные ассигнования, предусмотренные в плановом периоде 2017– 2034 годов, могут быть уточнены при формировании проекта местного бюджета.</w:t>
      </w:r>
    </w:p>
    <w:p w:rsidR="00AD2AF1" w:rsidRDefault="00AD2AF1" w:rsidP="00AD2AF1">
      <w:r>
        <w:t>Объемы и источники финансирования ежегодно уточняются при формировании бюджета муниципального образования на соответствующий год. Все суммы показаны в ценах соответствующего периода.</w:t>
      </w:r>
    </w:p>
    <w:p w:rsidR="00AD2AF1" w:rsidRDefault="00AD2AF1" w:rsidP="00AD2AF1">
      <w:proofErr w:type="gramStart"/>
      <w:r>
        <w:t>Мероприятия, запланированные Программой</w:t>
      </w:r>
      <w:r>
        <w:tab/>
        <w:t>Программа включает</w:t>
      </w:r>
      <w:proofErr w:type="gramEnd"/>
      <w:r>
        <w:t xml:space="preserve"> первоочередные мероприятия по созданию и развитию социальной инфраструктуры, повышению надежности функционирования этих систем и обеспечению комфортных и безопасных условий для проживания людей в муниципальном образовании сельского поселения «Село </w:t>
      </w:r>
      <w:proofErr w:type="spellStart"/>
      <w:r>
        <w:t>Апука</w:t>
      </w:r>
      <w:proofErr w:type="spellEnd"/>
      <w:r>
        <w:t>»</w:t>
      </w:r>
    </w:p>
    <w:p w:rsidR="00AD2AF1" w:rsidRDefault="00AD2AF1" w:rsidP="00AD2AF1">
      <w:r>
        <w:t>Ожидаемые результаты реализации программы.</w:t>
      </w:r>
      <w:r>
        <w:tab/>
        <w:t>Достижение нормативного уровня обеспеченности населения учреждениями образования, здравоохранения, культуры, физической культуры и спорта.</w:t>
      </w:r>
    </w:p>
    <w:p w:rsidR="00AD2AF1" w:rsidRDefault="00AD2AF1" w:rsidP="00AD2AF1">
      <w:r>
        <w:t>Введение</w:t>
      </w:r>
    </w:p>
    <w:p w:rsidR="00AD2AF1" w:rsidRDefault="00AD2AF1" w:rsidP="00AD2AF1">
      <w:r>
        <w:t>Социальная инфраструктура - система необходимых для жизнеобеспечения человека объектов, коммуникаций, а также предприятий, учреждений и организаций, оказывающих социальные и коммунально-бытовые услуги населению, органов управления и кадров, деятельность которых направлена на удовлетворение общественных потребностей граждан, соответствующих установленным показателям качества жизни.</w:t>
      </w:r>
    </w:p>
    <w:p w:rsidR="00AD2AF1" w:rsidRDefault="00AD2AF1" w:rsidP="00AD2AF1">
      <w:r>
        <w:t>Социальная инфраструктура включает в себя объекты местного значения поселения в областях образования, здравоохранения, физической культуры и массового спорта и культуры. Целесообразное разделение функций управления между органами власти различных уровней определяется главным критерием функционирования социальной сферы - улучшением условий жизни населения.</w:t>
      </w:r>
    </w:p>
    <w:p w:rsidR="00AD2AF1" w:rsidRDefault="00AD2AF1" w:rsidP="00AD2AF1">
      <w:r>
        <w:t>Развитие и эффективное функционирование объектов, входящих в социальную инфраструктуру, их доступность - важное условие повышения уровня и качества жизни населения страны.</w:t>
      </w:r>
    </w:p>
    <w:p w:rsidR="00AD2AF1" w:rsidRDefault="00AD2AF1" w:rsidP="00AD2AF1">
      <w:r>
        <w:t xml:space="preserve">На муниципальном уровне услуги социальной сферы доводятся непосредственно до потребителя. На федеральном уровне и на уровне </w:t>
      </w:r>
      <w:r>
        <w:lastRenderedPageBreak/>
        <w:t>субъектов федерации создаются условия для их реализации. На федеральном уровне определяются роль и приоритеты федеральной власти в обеспечении жильем и услугами всех отраслей. Воплощением их должны стать федеральная концепция развития отраслей социальной сферы и гарантируемые государством минимальные социальные стандарты, реализуемые на уровне муниципальных образований как часть стратегии комплексного развития территории.</w:t>
      </w:r>
    </w:p>
    <w:p w:rsidR="00AD2AF1" w:rsidRDefault="00AD2AF1" w:rsidP="00AD2AF1">
      <w:r>
        <w:t>Функции социальной инфраструктуры определяются и подчинены целям социального и экономического развития общества - достижению социальной однородности общества и всестороннему гармоничному развитию личности. К наиболее значимым целевым функциям социальной инфраструктуры можно отнести:</w:t>
      </w:r>
    </w:p>
    <w:p w:rsidR="00AD2AF1" w:rsidRDefault="00AD2AF1" w:rsidP="00AD2AF1">
      <w:r>
        <w:t>•</w:t>
      </w:r>
      <w:r>
        <w:tab/>
        <w:t>создание условий для формирования прогрессивных тенденций в демографических процессах;</w:t>
      </w:r>
    </w:p>
    <w:p w:rsidR="00AD2AF1" w:rsidRDefault="00AD2AF1" w:rsidP="00AD2AF1">
      <w:r>
        <w:t>•</w:t>
      </w:r>
      <w:r>
        <w:tab/>
        <w:t>эффективное использование трудовых ресурсов;</w:t>
      </w:r>
    </w:p>
    <w:p w:rsidR="00AD2AF1" w:rsidRDefault="00AD2AF1" w:rsidP="00AD2AF1">
      <w:r>
        <w:t>•</w:t>
      </w:r>
      <w:r>
        <w:tab/>
        <w:t>обеспечение оптимальных жилищно-коммунальных и бытовых условий жизни населения;</w:t>
      </w:r>
    </w:p>
    <w:p w:rsidR="00AD2AF1" w:rsidRDefault="00AD2AF1" w:rsidP="00AD2AF1">
      <w:r>
        <w:t>•</w:t>
      </w:r>
      <w:r>
        <w:tab/>
        <w:t>улучшение и сохранение физического здоровья населения;</w:t>
      </w:r>
    </w:p>
    <w:p w:rsidR="00AD2AF1" w:rsidRDefault="00AD2AF1" w:rsidP="00AD2AF1">
      <w:r>
        <w:t>•</w:t>
      </w:r>
      <w:r>
        <w:tab/>
        <w:t>рациональное использование свободного времени гражданами.</w:t>
      </w:r>
    </w:p>
    <w:p w:rsidR="00AD2AF1" w:rsidRDefault="00AD2AF1" w:rsidP="00AD2AF1">
      <w:r>
        <w:t>Основной целью функционирования объектов социальной инфраструктуры является полноценное и всестороннее развитие личности человека путем удовлетворения его бытовых, духовных и культурных потребностей.</w:t>
      </w:r>
    </w:p>
    <w:p w:rsidR="00AD2AF1" w:rsidRDefault="00AD2AF1" w:rsidP="00AD2AF1">
      <w:r>
        <w:t xml:space="preserve">Развитие отраслей социальной инфраструктуры учитывает основные задачи социальной политики, направленной на улучшение качества жизни населения, повышение уровня его благосостоянии и долголетия, формирование и воспроизводство здорового, творчески активного поколения. </w:t>
      </w:r>
      <w:proofErr w:type="gramStart"/>
      <w:r>
        <w:t>К ним относится, прежде всего, решение жилищной проблемы, ликвидация коммунального заселения, удовлетворение растущих потребностей населения в качественном жилье; повышение уровня и качества развития социальной инфраструктуры, создание культурной сферы жизнедеятельности человека; улучшение экологических условий жизни и труда; повышение профессионального уровня работников, как базы увеличения производительности труда и роста объема товаров и услуг;</w:t>
      </w:r>
      <w:proofErr w:type="gramEnd"/>
      <w:r>
        <w:t xml:space="preserve"> создание гарантий социальной защищенности всех групп населения, в том числе молодежи и пенсионеров; удовлетворение потребностей населения в товарах и услугах при повышении уровня платежеспособности населения.</w:t>
      </w:r>
    </w:p>
    <w:p w:rsidR="00AD2AF1" w:rsidRDefault="00AD2AF1" w:rsidP="00AD2AF1">
      <w:r>
        <w:t xml:space="preserve">Основные функции инфраструктуры муниципального образования заключаются </w:t>
      </w:r>
      <w:proofErr w:type="gramStart"/>
      <w:r>
        <w:t>в</w:t>
      </w:r>
      <w:proofErr w:type="gramEnd"/>
      <w:r>
        <w:t>:</w:t>
      </w:r>
    </w:p>
    <w:p w:rsidR="00AD2AF1" w:rsidRDefault="00AD2AF1" w:rsidP="00AD2AF1">
      <w:r>
        <w:t>•</w:t>
      </w:r>
      <w:r>
        <w:tab/>
      </w:r>
      <w:proofErr w:type="gramStart"/>
      <w:r>
        <w:t>обеспечении</w:t>
      </w:r>
      <w:proofErr w:type="gramEnd"/>
      <w:r>
        <w:t xml:space="preserve"> и удовлетворении инфраструктурных потребностей населения муниципальных образований;</w:t>
      </w:r>
    </w:p>
    <w:p w:rsidR="00AD2AF1" w:rsidRDefault="00AD2AF1" w:rsidP="00AD2AF1">
      <w:r>
        <w:t>•</w:t>
      </w:r>
      <w:r>
        <w:tab/>
      </w:r>
      <w:proofErr w:type="gramStart"/>
      <w:r>
        <w:t>обеспечении</w:t>
      </w:r>
      <w:proofErr w:type="gramEnd"/>
      <w:r>
        <w:t xml:space="preserve"> инфраструктурной целостности муниципального образования.</w:t>
      </w:r>
    </w:p>
    <w:p w:rsidR="00AD2AF1" w:rsidRDefault="00AD2AF1" w:rsidP="00AD2AF1">
      <w:r>
        <w:t xml:space="preserve">Решающее значение для совершенствования межбюджетных отношений и обеспечения государственной поддержки местных бюджетов имеет система государственных минимальных социальных стандартов, которая служит нормативной базой и инструментом для расчета бюджетной потребности и оценки фактического исполнения бюджетов различных уровней. </w:t>
      </w:r>
      <w:r>
        <w:lastRenderedPageBreak/>
        <w:t>Характеристика социальной инфраструктуры является основной входной информацией, используемой для целей расчета бюджетной потребности. Основные составляющие характеристики - численность работающих, обучающихся, воспитанников, обслуживаемых, занимаемая площадь и уровень ее благоустройства. Характеристики формируются в разрезе отраслей, типов и видов учреждений отрасли, в разрезе территорий региона.</w:t>
      </w:r>
    </w:p>
    <w:p w:rsidR="00AD2AF1" w:rsidRDefault="00AD2AF1" w:rsidP="00AD2AF1">
      <w:r>
        <w:t>Прогнозирование развития социальной инфраструктуры опирается на анализ демографической ситуации на территории, процессов рождаемости и смертности, миграции населения, анализ структуры населения, поскольку основная цель социальной инфраструктуры - это удовлетворение потребностей населения.</w:t>
      </w:r>
    </w:p>
    <w:p w:rsidR="00AD2AF1" w:rsidRDefault="00AD2AF1" w:rsidP="00AD2AF1">
      <w:proofErr w:type="gramStart"/>
      <w:r>
        <w:t>Программой установлен перечень мероприятий (инвестиционных проектов) по проектированию, строительству, реконструкции объектов социальной инфраструктуры муниципального образования, которые предусмотрены государственными и муниципальными программами, стратегией социально-экономического развития муниципального образования, планом мероприятий по реализации стратегии социально-экономического развития муниципального образования (при наличии данных стратегии и плана), планом и программой комплексного социально-экономического развития муниципального образования, инвестиционными программами субъектов естественных монополий, договорами о развитии застроенных территорий, договорами</w:t>
      </w:r>
      <w:proofErr w:type="gramEnd"/>
      <w:r>
        <w:t xml:space="preserve"> о комплексном освоении территорий, иными инвестиционными программами и договорами, предусматривающими обязательства застройщиков по завершению в установленные сроки мероприятий по проектированию, строительству, реконструкции объектов социальной инфраструктуры. Таким образом, Программа является прогнозно-плановым документом, во-первых, формулирующим и увязывающим по срокам, финансовым, трудовым, материальным и прочим ресурсам реализацию стратегических приоритетов муниципального образования, во-вторых, формирующим плановую основу взаимодействия членов местного сообщества, обеспечивающего и реализацию стратегических приоритетов, и текущее сбалансированное функционирование экономического и социального секторов муниципального образования.</w:t>
      </w:r>
    </w:p>
    <w:p w:rsidR="00AD2AF1" w:rsidRDefault="00AD2AF1" w:rsidP="00AD2AF1">
      <w:r>
        <w:t xml:space="preserve">Современное состояние территории сельского поселения «Село </w:t>
      </w:r>
      <w:proofErr w:type="spellStart"/>
      <w:r>
        <w:t>Апука</w:t>
      </w:r>
      <w:proofErr w:type="spellEnd"/>
      <w:r>
        <w:t>»</w:t>
      </w:r>
    </w:p>
    <w:p w:rsidR="00AD2AF1" w:rsidRDefault="00AD2AF1" w:rsidP="00AD2AF1">
      <w:r>
        <w:t xml:space="preserve">Сельское поселение «Село </w:t>
      </w:r>
      <w:proofErr w:type="spellStart"/>
      <w:r>
        <w:t>Апука</w:t>
      </w:r>
      <w:proofErr w:type="spellEnd"/>
      <w:r>
        <w:t xml:space="preserve">» расположено на территории </w:t>
      </w:r>
      <w:proofErr w:type="spellStart"/>
      <w:r>
        <w:t>Олюторского</w:t>
      </w:r>
      <w:proofErr w:type="spellEnd"/>
      <w:r>
        <w:t xml:space="preserve"> муниципального района Камчатского края и состоит из единственного сельского населенного пункта - село </w:t>
      </w:r>
      <w:proofErr w:type="spellStart"/>
      <w:r>
        <w:t>Апука</w:t>
      </w:r>
      <w:proofErr w:type="spellEnd"/>
      <w:r>
        <w:t xml:space="preserve"> и территорий вдоль берега реки </w:t>
      </w:r>
      <w:proofErr w:type="spellStart"/>
      <w:r>
        <w:t>Апука</w:t>
      </w:r>
      <w:proofErr w:type="spellEnd"/>
      <w:r>
        <w:t>, прилегающих к селу.</w:t>
      </w:r>
    </w:p>
    <w:p w:rsidR="00AD2AF1" w:rsidRDefault="00AD2AF1" w:rsidP="00AD2AF1">
      <w:r>
        <w:t xml:space="preserve">Сельское поселение «Село </w:t>
      </w:r>
      <w:proofErr w:type="spellStart"/>
      <w:r>
        <w:t>Апука</w:t>
      </w:r>
      <w:proofErr w:type="spellEnd"/>
      <w:r>
        <w:t xml:space="preserve">» расположено в северо-восточной части России на севере Камчатского края в 1500 км к северо-северо-востоку от Петропавловска-Камчатского в </w:t>
      </w:r>
      <w:proofErr w:type="gramStart"/>
      <w:r>
        <w:t>местности</w:t>
      </w:r>
      <w:proofErr w:type="gramEnd"/>
      <w:r>
        <w:t xml:space="preserve"> отнесенной к районам Крайнего Севера. Село расположено в устьевой части реки </w:t>
      </w:r>
      <w:proofErr w:type="spellStart"/>
      <w:r>
        <w:t>Апука</w:t>
      </w:r>
      <w:proofErr w:type="spellEnd"/>
      <w:r>
        <w:t xml:space="preserve"> и разделено на две части. На левом пологом берегу реки, на косе расположена основная часть села: улицы – Речная, Морская, Центральная, где проживает 62% населения. На правом возвышенном берегу </w:t>
      </w:r>
      <w:proofErr w:type="gramStart"/>
      <w:r>
        <w:t>расположена</w:t>
      </w:r>
      <w:proofErr w:type="gramEnd"/>
      <w:r>
        <w:t xml:space="preserve"> ул. Заречная, где проживает 38% населения.</w:t>
      </w:r>
    </w:p>
    <w:p w:rsidR="00AD2AF1" w:rsidRDefault="00AD2AF1" w:rsidP="00AD2AF1">
      <w:r>
        <w:lastRenderedPageBreak/>
        <w:t xml:space="preserve">Экономико-географическое положение с. </w:t>
      </w:r>
      <w:proofErr w:type="spellStart"/>
      <w:r>
        <w:t>Апука</w:t>
      </w:r>
      <w:proofErr w:type="spellEnd"/>
      <w:r>
        <w:t xml:space="preserve"> на макр</w:t>
      </w:r>
      <w:proofErr w:type="gramStart"/>
      <w:r>
        <w:t>о-</w:t>
      </w:r>
      <w:proofErr w:type="gramEnd"/>
      <w:r>
        <w:t xml:space="preserve"> (Россия) и мезо- (Камчатский край) уровнях характеризуется как исключительно периферийное, поскольку село находится на значительном удалении от основных транспортных путей и финансово-экономических центров России и мира и не имеет сухопутной связи с внешним миром. Положение села на микроуровне (муниципального района) характеризуется как выгодное, т.к. село находится в устье реки </w:t>
      </w:r>
      <w:proofErr w:type="spellStart"/>
      <w:r>
        <w:t>Апука</w:t>
      </w:r>
      <w:proofErr w:type="spellEnd"/>
      <w:r>
        <w:t>, имеет портопункт, обеспечивающей транспортно-грузовую связь с внешним миром, связь по воде со всеми селами района и прежде всего с районным центром круглогодично и по суше в зимний период.</w:t>
      </w:r>
    </w:p>
    <w:p w:rsidR="00AD2AF1" w:rsidRDefault="00AD2AF1" w:rsidP="00AD2AF1">
      <w:r>
        <w:t xml:space="preserve">Село </w:t>
      </w:r>
      <w:proofErr w:type="spellStart"/>
      <w:r>
        <w:t>Апука</w:t>
      </w:r>
      <w:proofErr w:type="spellEnd"/>
      <w:r>
        <w:t xml:space="preserve"> основано в 1873г. на месте корякского стойбища, как центральная усадьба оленеводческого колхоза. Исторически развитие села обусловлено за счет функционирования </w:t>
      </w:r>
      <w:proofErr w:type="spellStart"/>
      <w:r>
        <w:t>рыбоперерабатывающих</w:t>
      </w:r>
      <w:proofErr w:type="spellEnd"/>
      <w:r>
        <w:t xml:space="preserve"> предприятий, создания портопункта, ДЭС, вертолетной площадки. В конце 2000-х гг. сохраняло свою специализацию, как транспортного узла, центра производства электроэнергии, размещения рыбообрабатывающих производств и коммунальных предприятий </w:t>
      </w:r>
      <w:proofErr w:type="spellStart"/>
      <w:r>
        <w:t>общерайонного</w:t>
      </w:r>
      <w:proofErr w:type="spellEnd"/>
      <w:r>
        <w:t xml:space="preserve"> значения.</w:t>
      </w:r>
    </w:p>
    <w:p w:rsidR="00AD2AF1" w:rsidRDefault="00AD2AF1" w:rsidP="00AD2AF1">
      <w:r>
        <w:t xml:space="preserve">Транспортное сообщение в весенне-зимний период между улицами водное. В зимний период </w:t>
      </w:r>
      <w:proofErr w:type="gramStart"/>
      <w:r>
        <w:t>ледовое</w:t>
      </w:r>
      <w:proofErr w:type="gramEnd"/>
      <w:r>
        <w:t xml:space="preserve"> (на снегоходах).</w:t>
      </w:r>
    </w:p>
    <w:p w:rsidR="00AD2AF1" w:rsidRDefault="00AD2AF1" w:rsidP="00AD2AF1">
      <w:r>
        <w:t>Климат территории отличается суровостью.</w:t>
      </w:r>
    </w:p>
    <w:p w:rsidR="00AD2AF1" w:rsidRDefault="00AD2AF1" w:rsidP="00AD2AF1">
      <w:r>
        <w:t>Наиболее характерными чертами климата являются:</w:t>
      </w:r>
    </w:p>
    <w:p w:rsidR="00AD2AF1" w:rsidRDefault="00AD2AF1" w:rsidP="00AD2AF1">
      <w:r>
        <w:t>продолжительная холодная зима, короткое и прохладное лето, еще более короткие переходные периоды – весна и осень;</w:t>
      </w:r>
    </w:p>
    <w:p w:rsidR="00AD2AF1" w:rsidRDefault="00AD2AF1" w:rsidP="00AD2AF1">
      <w:r>
        <w:t>маломощный неровный снеговой покров на открытых пространствах равнинных и горных тундр;</w:t>
      </w:r>
    </w:p>
    <w:p w:rsidR="00AD2AF1" w:rsidRDefault="00AD2AF1" w:rsidP="00AD2AF1">
      <w:r>
        <w:t>довольно сильные круглогодичные ветра;</w:t>
      </w:r>
    </w:p>
    <w:p w:rsidR="00AD2AF1" w:rsidRDefault="00AD2AF1" w:rsidP="00AD2AF1">
      <w:r>
        <w:t>практически повсеместное распространение вечной мерзлоты (островное).</w:t>
      </w:r>
    </w:p>
    <w:p w:rsidR="00AD2AF1" w:rsidRDefault="00AD2AF1" w:rsidP="00AD2AF1">
      <w:r>
        <w:t>Климат морской, сравнительно холодный. Средняя продолжительность безморозного периода составляет 130-145 дней. Для территории характерен очень интенсивный ветровой режим. В течение года преобладают ветры северного и северо-восточного направления.</w:t>
      </w:r>
    </w:p>
    <w:p w:rsidR="00AD2AF1" w:rsidRDefault="00AD2AF1" w:rsidP="00AD2AF1">
      <w:r>
        <w:t xml:space="preserve">Климатические показатели территории с. </w:t>
      </w:r>
      <w:proofErr w:type="spellStart"/>
      <w:r>
        <w:t>Апука</w:t>
      </w:r>
      <w:proofErr w:type="spellEnd"/>
    </w:p>
    <w:p w:rsidR="00AD2AF1" w:rsidRDefault="00AD2AF1" w:rsidP="00AD2AF1">
      <w:r>
        <w:t>Показатель</w:t>
      </w:r>
      <w:r>
        <w:tab/>
        <w:t>Значение</w:t>
      </w:r>
    </w:p>
    <w:p w:rsidR="00AD2AF1" w:rsidRDefault="00AD2AF1" w:rsidP="00AD2AF1">
      <w:r>
        <w:t>Среднегодовое направление ветра</w:t>
      </w:r>
      <w:r>
        <w:tab/>
        <w:t>Северо-восточное</w:t>
      </w:r>
    </w:p>
    <w:p w:rsidR="00AD2AF1" w:rsidRDefault="00AD2AF1" w:rsidP="00AD2AF1">
      <w:r>
        <w:t>Среднегодовая скорость ветра</w:t>
      </w:r>
      <w:r>
        <w:tab/>
        <w:t>8 м/</w:t>
      </w:r>
      <w:proofErr w:type="gramStart"/>
      <w:r>
        <w:t>с</w:t>
      </w:r>
      <w:proofErr w:type="gramEnd"/>
    </w:p>
    <w:p w:rsidR="00AD2AF1" w:rsidRDefault="00AD2AF1" w:rsidP="00AD2AF1">
      <w:r>
        <w:t>Среднегодовая относительная влажность</w:t>
      </w:r>
      <w:r>
        <w:tab/>
        <w:t>80%</w:t>
      </w:r>
    </w:p>
    <w:p w:rsidR="00AD2AF1" w:rsidRDefault="00AD2AF1" w:rsidP="00AD2AF1">
      <w:r>
        <w:t>Максимальные значения скорости ветра</w:t>
      </w:r>
      <w:r>
        <w:tab/>
        <w:t xml:space="preserve">зима- 160 км/ч, </w:t>
      </w:r>
    </w:p>
    <w:p w:rsidR="00AD2AF1" w:rsidRDefault="00AD2AF1" w:rsidP="00AD2AF1">
      <w:r>
        <w:t xml:space="preserve">весна – 80 км/ч, </w:t>
      </w:r>
    </w:p>
    <w:p w:rsidR="00AD2AF1" w:rsidRDefault="00AD2AF1" w:rsidP="00AD2AF1">
      <w:r>
        <w:t xml:space="preserve">лето – 100 км/ч, </w:t>
      </w:r>
    </w:p>
    <w:p w:rsidR="00AD2AF1" w:rsidRDefault="00AD2AF1" w:rsidP="00AD2AF1">
      <w:r>
        <w:t>осень – 100 км/ч.</w:t>
      </w:r>
    </w:p>
    <w:p w:rsidR="00AD2AF1" w:rsidRDefault="00AD2AF1" w:rsidP="00AD2AF1">
      <w:proofErr w:type="gramStart"/>
      <w:r>
        <w:t>Количество атмосферных осадков (</w:t>
      </w:r>
      <w:r>
        <w:tab/>
        <w:t xml:space="preserve">зима- 53 мм, </w:t>
      </w:r>
      <w:proofErr w:type="gramEnd"/>
    </w:p>
    <w:p w:rsidR="00AD2AF1" w:rsidRDefault="00AD2AF1" w:rsidP="00AD2AF1">
      <w:r>
        <w:t>весна – 37,7 мм,</w:t>
      </w:r>
    </w:p>
    <w:p w:rsidR="00AD2AF1" w:rsidRDefault="00AD2AF1" w:rsidP="00AD2AF1">
      <w:r>
        <w:t xml:space="preserve"> лето – 49,3 мм, </w:t>
      </w:r>
    </w:p>
    <w:p w:rsidR="00AD2AF1" w:rsidRDefault="00AD2AF1" w:rsidP="00AD2AF1">
      <w:r>
        <w:t>осень – 43,7 мм.</w:t>
      </w:r>
    </w:p>
    <w:p w:rsidR="00AD2AF1" w:rsidRDefault="00AD2AF1" w:rsidP="00AD2AF1">
      <w:r>
        <w:t>Средняя температура воздуха</w:t>
      </w:r>
      <w:r>
        <w:tab/>
        <w:t xml:space="preserve">зима – -12 0С, </w:t>
      </w:r>
    </w:p>
    <w:p w:rsidR="00AD2AF1" w:rsidRDefault="00AD2AF1" w:rsidP="00AD2AF1">
      <w:r>
        <w:t xml:space="preserve">весна – 6,4 0С, </w:t>
      </w:r>
    </w:p>
    <w:p w:rsidR="00AD2AF1" w:rsidRDefault="00AD2AF1" w:rsidP="00AD2AF1">
      <w:r>
        <w:t>лето – 8,9 0С,</w:t>
      </w:r>
    </w:p>
    <w:p w:rsidR="00AD2AF1" w:rsidRDefault="00AD2AF1" w:rsidP="00AD2AF1">
      <w:r>
        <w:lastRenderedPageBreak/>
        <w:t xml:space="preserve">осень – 5,6 0С. </w:t>
      </w:r>
    </w:p>
    <w:p w:rsidR="00AD2AF1" w:rsidRDefault="00AD2AF1" w:rsidP="00AD2AF1">
      <w:r>
        <w:t>Территория отличается повышенной относительной влажностью воздуха, пониженным испарением с поверхности суши, значительной облачностью, частыми и затяжными туманами.</w:t>
      </w:r>
    </w:p>
    <w:p w:rsidR="00AD2AF1" w:rsidRDefault="00AD2AF1" w:rsidP="00AD2AF1">
      <w:r>
        <w:t xml:space="preserve">Территория сельского поселения располагается на аллювиально-морской равнине </w:t>
      </w:r>
      <w:proofErr w:type="gramStart"/>
      <w:r>
        <w:t>голоцен-плейстоценового</w:t>
      </w:r>
      <w:proofErr w:type="gramEnd"/>
      <w:r>
        <w:t xml:space="preserve"> возраста, сложенной следующими отложениями:</w:t>
      </w:r>
    </w:p>
    <w:p w:rsidR="00AD2AF1" w:rsidRDefault="00AD2AF1" w:rsidP="00AD2AF1">
      <w:r>
        <w:t>морские (вдоль побережья), представленные песками и галечниками;</w:t>
      </w:r>
    </w:p>
    <w:p w:rsidR="00AD2AF1" w:rsidRDefault="00AD2AF1" w:rsidP="00AD2AF1">
      <w:proofErr w:type="gramStart"/>
      <w:r>
        <w:t>озерно-морские</w:t>
      </w:r>
      <w:proofErr w:type="gramEnd"/>
      <w:r>
        <w:t>, представленные песками, галечниками, гравием, супесями и суглинками;</w:t>
      </w:r>
    </w:p>
    <w:p w:rsidR="00AD2AF1" w:rsidRDefault="00AD2AF1" w:rsidP="00AD2AF1">
      <w:r>
        <w:t>аллювиально-морские – галечники, пески, гравий, супеси.</w:t>
      </w:r>
    </w:p>
    <w:p w:rsidR="00AD2AF1" w:rsidRDefault="00AD2AF1" w:rsidP="00AD2AF1">
      <w:r>
        <w:t xml:space="preserve">Населенный пункт расположен на р. </w:t>
      </w:r>
      <w:proofErr w:type="spellStart"/>
      <w:r>
        <w:t>Апука</w:t>
      </w:r>
      <w:proofErr w:type="spellEnd"/>
      <w:r>
        <w:t xml:space="preserve">, общая </w:t>
      </w:r>
      <w:proofErr w:type="gramStart"/>
      <w:r>
        <w:t>протяженность</w:t>
      </w:r>
      <w:proofErr w:type="gramEnd"/>
      <w:r>
        <w:t xml:space="preserve"> которой составляет 296 км, с юга примыкает </w:t>
      </w:r>
      <w:proofErr w:type="spellStart"/>
      <w:r>
        <w:t>Олюторский</w:t>
      </w:r>
      <w:proofErr w:type="spellEnd"/>
      <w:r>
        <w:t xml:space="preserve"> залив.</w:t>
      </w:r>
    </w:p>
    <w:p w:rsidR="00AD2AF1" w:rsidRDefault="00AD2AF1" w:rsidP="00AD2AF1">
      <w:r>
        <w:t xml:space="preserve">Питание р. </w:t>
      </w:r>
      <w:proofErr w:type="spellStart"/>
      <w:r>
        <w:t>Апука</w:t>
      </w:r>
      <w:proofErr w:type="spellEnd"/>
      <w:r>
        <w:t xml:space="preserve"> – смешанное. Дождевое питание имеет существенное значение, его доля в отдельные годы может составлять до 30%. Наиболее характерной фазой водного режима является весенне-летнее половодье, во время которого проходит до 70% годового стока. Распространением многолетнемерзлых пород способствуют сбросу талых вод в речную сеть. Осенью бывают дождевые паводки, иногда превосходящие по высоте весенне-летнее половодье.</w:t>
      </w:r>
    </w:p>
    <w:p w:rsidR="00AD2AF1" w:rsidRDefault="00AD2AF1" w:rsidP="00AD2AF1">
      <w:r>
        <w:t>Характеристика проблемы, на решение которой направлена программа</w:t>
      </w:r>
    </w:p>
    <w:p w:rsidR="00AD2AF1" w:rsidRDefault="00AD2AF1" w:rsidP="00AD2AF1">
      <w:r>
        <w:t xml:space="preserve">На данный момент на территории сельского поселения «Село </w:t>
      </w:r>
      <w:proofErr w:type="spellStart"/>
      <w:r>
        <w:t>Апука</w:t>
      </w:r>
      <w:proofErr w:type="spellEnd"/>
      <w:r>
        <w:t xml:space="preserve">» обеспеченность объектами здравоохранения, культуры и спорта не соответствует требованиям нормативам градостроительного проектирования. Основными факторами является вместимость и доступность данных объектов. Так же стоит отметить, что часть объектов находится в неудовлетворительном состоянии и требует реконструкции и благоустройства. В связи с этим необходимо определить перечень мероприятий, который позволит решить данные проблемы. Для этого определим перечень основных проблем сельского поселения «Село </w:t>
      </w:r>
      <w:proofErr w:type="spellStart"/>
      <w:r>
        <w:t>Апука</w:t>
      </w:r>
      <w:proofErr w:type="spellEnd"/>
      <w:r>
        <w:t>»:</w:t>
      </w:r>
    </w:p>
    <w:p w:rsidR="00AD2AF1" w:rsidRDefault="00AD2AF1" w:rsidP="00AD2AF1">
      <w:r>
        <w:t>•</w:t>
      </w:r>
      <w:r>
        <w:tab/>
        <w:t>отсутствие объектов спорта (включая детские площадки) в должном количестве на территории муниципального образования;</w:t>
      </w:r>
    </w:p>
    <w:p w:rsidR="00AD2AF1" w:rsidRDefault="00AD2AF1" w:rsidP="00AD2AF1">
      <w:r>
        <w:t>•</w:t>
      </w:r>
      <w:r>
        <w:tab/>
        <w:t>объекты социальной инфраструктуры находятся в неудовлетворительном состоянии и требуют благоустройства и реконструкции;</w:t>
      </w:r>
    </w:p>
    <w:p w:rsidR="00AD2AF1" w:rsidRDefault="00AD2AF1" w:rsidP="00AD2AF1">
      <w:r>
        <w:t>•</w:t>
      </w:r>
      <w:r>
        <w:tab/>
        <w:t>на территории муниципального образования слабо развиты системы культурного развития населения.</w:t>
      </w:r>
    </w:p>
    <w:p w:rsidR="00AD2AF1" w:rsidRDefault="00AD2AF1" w:rsidP="00AD2AF1">
      <w:r>
        <w:t>При сохранении существующей тенденции произойдет снижение продолжительности жизни населения, уровня здоровья населения и дальнейший отток молодежи.</w:t>
      </w:r>
    </w:p>
    <w:p w:rsidR="00AD2AF1" w:rsidRDefault="00AD2AF1" w:rsidP="00AD2AF1">
      <w:r>
        <w:t>Основные цели и задачи Программы, целевые показатели (индикаторы) реализации Программы</w:t>
      </w:r>
    </w:p>
    <w:p w:rsidR="00AD2AF1" w:rsidRDefault="00AD2AF1" w:rsidP="00AD2AF1">
      <w:r>
        <w:t>В рамках данной программы согласно требованиям постановления правительства РФ от 01.10.2015 № 1050 «Об утверждении требований к программам комплексного развития социальной инфраструктуры поселений, городских округов», были определены основные цели программы:</w:t>
      </w:r>
    </w:p>
    <w:p w:rsidR="00AD2AF1" w:rsidRDefault="00AD2AF1" w:rsidP="00AD2AF1">
      <w:r>
        <w:lastRenderedPageBreak/>
        <w:t>•</w:t>
      </w:r>
      <w:r>
        <w:tab/>
        <w:t>безопасность, качество и эффективность использования населением объектов социальной инфраструктуры поселения;</w:t>
      </w:r>
    </w:p>
    <w:p w:rsidR="00AD2AF1" w:rsidRDefault="00AD2AF1" w:rsidP="00AD2AF1">
      <w:r>
        <w:t>•</w:t>
      </w:r>
      <w:r>
        <w:tab/>
        <w:t>доступность объектов социальной инфраструктуры поселения в соответствии с нормами градостроительного проектирования МО;</w:t>
      </w:r>
    </w:p>
    <w:p w:rsidR="00AD2AF1" w:rsidRDefault="00AD2AF1" w:rsidP="00AD2AF1">
      <w:r>
        <w:t>•</w:t>
      </w:r>
      <w:r>
        <w:tab/>
        <w:t>сбалансированное, перспективное развитие социальной инфраструктуры поселения в соответствии с установленными требованиями потребностями в объектах социальной инфраструктуры;</w:t>
      </w:r>
    </w:p>
    <w:p w:rsidR="00AD2AF1" w:rsidRDefault="00AD2AF1" w:rsidP="00AD2AF1">
      <w:r>
        <w:t>•</w:t>
      </w:r>
      <w:r>
        <w:tab/>
        <w:t>достижение расчетного уровня обеспеченности населения в соответствии с нормами градостроительного проектирования.</w:t>
      </w:r>
    </w:p>
    <w:p w:rsidR="00AD2AF1" w:rsidRDefault="00AD2AF1" w:rsidP="00AD2AF1">
      <w:r>
        <w:t>В целях достижения данных целей необходимо определить перечень требуемых мероприятий и их последовательность реализации по годам.</w:t>
      </w:r>
    </w:p>
    <w:p w:rsidR="00AD2AF1" w:rsidRDefault="00AD2AF1" w:rsidP="00AD2AF1">
      <w:r>
        <w:t>Характеристика существующего состояния социальной инфраструктуры</w:t>
      </w:r>
    </w:p>
    <w:p w:rsidR="00AD2AF1" w:rsidRDefault="00AD2AF1" w:rsidP="00AD2AF1">
      <w:r>
        <w:t>Описание социально-экономического состояния сельского поселения, сведения о градостроительной деятельности на территории сельского поселения</w:t>
      </w:r>
    </w:p>
    <w:p w:rsidR="00AD2AF1" w:rsidRDefault="00AD2AF1" w:rsidP="00AD2AF1">
      <w:r>
        <w:t>Динамика численности населения</w:t>
      </w:r>
    </w:p>
    <w:p w:rsidR="00AD2AF1" w:rsidRDefault="00AD2AF1" w:rsidP="00AD2AF1">
      <w:r>
        <w:t xml:space="preserve">Численность населения села </w:t>
      </w:r>
      <w:proofErr w:type="spellStart"/>
      <w:r>
        <w:t>Апука</w:t>
      </w:r>
      <w:proofErr w:type="spellEnd"/>
      <w:r>
        <w:t xml:space="preserve"> на 01.01.2017 г. составила 242 человека или 7 % населения </w:t>
      </w:r>
      <w:proofErr w:type="spellStart"/>
      <w:r>
        <w:t>Олюторского</w:t>
      </w:r>
      <w:proofErr w:type="spellEnd"/>
      <w:r>
        <w:t xml:space="preserve"> района, что относит село к группе средних по размеру сельских населенных пунктов России и малых сел района.</w:t>
      </w:r>
    </w:p>
    <w:p w:rsidR="00AD2AF1" w:rsidRDefault="00AD2AF1" w:rsidP="00AD2AF1">
      <w:r>
        <w:t xml:space="preserve">На протяжении 1990-х гг. численность населения снижалась, прежде </w:t>
      </w:r>
      <w:proofErr w:type="gramStart"/>
      <w:r>
        <w:t>всего</w:t>
      </w:r>
      <w:proofErr w:type="gramEnd"/>
      <w:r>
        <w:t xml:space="preserve"> за счет миграционного оттока в начале 1990-х гг. В 2000-е гг. снижение численности населения замедлилось и ныне составляет около 10-20 человек/год.</w:t>
      </w:r>
    </w:p>
    <w:p w:rsidR="00AD2AF1" w:rsidRDefault="00AD2AF1" w:rsidP="00AD2AF1">
      <w:r>
        <w:t>Современное естественное движение населения села имеет следующие особенности:</w:t>
      </w:r>
    </w:p>
    <w:p w:rsidR="00AD2AF1" w:rsidRDefault="00AD2AF1" w:rsidP="00AD2AF1">
      <w:r>
        <w:t xml:space="preserve">сохранение численности коренного населения с </w:t>
      </w:r>
      <w:proofErr w:type="gramStart"/>
      <w:r>
        <w:t>присущем</w:t>
      </w:r>
      <w:proofErr w:type="gramEnd"/>
      <w:r>
        <w:t xml:space="preserve"> ему более относительно высоким показателем рождаемости;</w:t>
      </w:r>
    </w:p>
    <w:p w:rsidR="00AD2AF1" w:rsidRDefault="00AD2AF1" w:rsidP="00AD2AF1">
      <w:r>
        <w:t>ранняя и высокая смертность среди коренного населения;</w:t>
      </w:r>
    </w:p>
    <w:p w:rsidR="00AD2AF1" w:rsidRDefault="00AD2AF1" w:rsidP="00AD2AF1">
      <w:r>
        <w:t>низкая рождаемость населения, определяемая сверхнизкой рождаемостью у славянского большинства;</w:t>
      </w:r>
    </w:p>
    <w:p w:rsidR="00AD2AF1" w:rsidRDefault="00AD2AF1" w:rsidP="00AD2AF1">
      <w:r>
        <w:t>превышение рождаемости над смертностью.</w:t>
      </w:r>
    </w:p>
    <w:p w:rsidR="00AD2AF1" w:rsidRDefault="00AD2AF1" w:rsidP="00AD2AF1">
      <w:r>
        <w:t xml:space="preserve">В среднем за период 2003-2008 г. показатели рождаемости в селе составили 7,4%, смертности 19,7%. Естественный прирост – -12,3%, что многократно выше </w:t>
      </w:r>
      <w:proofErr w:type="spellStart"/>
      <w:r>
        <w:t>среднекраевых</w:t>
      </w:r>
      <w:proofErr w:type="spellEnd"/>
      <w:r>
        <w:t xml:space="preserve"> и среднероссийских показателем. За постсоветский период естественное движение было связано со значительным снижением рождаемости (в 2,5-3,5 раза) и 2-х-3-х кратным ростом смертности, что характеризует ситуации как демографический кризис.</w:t>
      </w:r>
    </w:p>
    <w:p w:rsidR="00AD2AF1" w:rsidRDefault="00AD2AF1" w:rsidP="00AD2AF1">
      <w:r>
        <w:t>Миграционное движение населения имеет стабильный отток, составлявший в среднем за 2003-2008 г. около 6% в год. Усиление оттока из-за землетрясения 2006 г. не произошло ввиду того, что поселок сильно не пострадал.</w:t>
      </w:r>
    </w:p>
    <w:p w:rsidR="00AD2AF1" w:rsidRDefault="00AD2AF1" w:rsidP="00AD2AF1">
      <w:r>
        <w:t xml:space="preserve">Характерной особенностью сельского поселения «Село </w:t>
      </w:r>
      <w:proofErr w:type="spellStart"/>
      <w:r>
        <w:t>Апука</w:t>
      </w:r>
      <w:proofErr w:type="spellEnd"/>
      <w:r>
        <w:t>» является приток сезонных рабочих на период май-август на рыбзавод.</w:t>
      </w:r>
    </w:p>
    <w:p w:rsidR="00AD2AF1" w:rsidRDefault="00AD2AF1" w:rsidP="00AD2AF1">
      <w:proofErr w:type="spellStart"/>
      <w:r>
        <w:t>Апука</w:t>
      </w:r>
      <w:proofErr w:type="spellEnd"/>
      <w:r>
        <w:t xml:space="preserve"> имеет относительно молодую половозрастную структуру населения, для которой характерна повышенная доля детей и высокие значения числа лиц в трудоспособном возрасте (75% населения) и малочисленность лиц старше 60 лет. Доля детского населения при столь низкой продолжительности жизни может быть и выше, однако видимо из села идет </w:t>
      </w:r>
      <w:r>
        <w:lastRenderedPageBreak/>
        <w:t xml:space="preserve">отток молодого населения, что является неблагоприятным процессом. Ввиду относительно высокого распространения алкоголизма среди трудоспособного населения трудовые ресурсы села </w:t>
      </w:r>
      <w:proofErr w:type="spellStart"/>
      <w:r>
        <w:t>Апука</w:t>
      </w:r>
      <w:proofErr w:type="spellEnd"/>
      <w:r>
        <w:t xml:space="preserve"> оцениваются в 130-150 человек.</w:t>
      </w:r>
    </w:p>
    <w:p w:rsidR="00AD2AF1" w:rsidRDefault="00AD2AF1" w:rsidP="00AD2AF1">
      <w:r>
        <w:t xml:space="preserve">Национальный состав населения с. </w:t>
      </w:r>
      <w:proofErr w:type="spellStart"/>
      <w:r>
        <w:t>Апука</w:t>
      </w:r>
      <w:proofErr w:type="spellEnd"/>
      <w:r>
        <w:t xml:space="preserve"> близко к среднему по </w:t>
      </w:r>
      <w:proofErr w:type="spellStart"/>
      <w:r>
        <w:t>Олюторскому</w:t>
      </w:r>
      <w:proofErr w:type="spellEnd"/>
      <w:r>
        <w:t xml:space="preserve"> района. В </w:t>
      </w:r>
      <w:proofErr w:type="spellStart"/>
      <w:r>
        <w:t>Апука</w:t>
      </w:r>
      <w:proofErr w:type="spellEnd"/>
      <w:r>
        <w:t xml:space="preserve"> пока преобладает славянское население, но его доля постепенно снижается.</w:t>
      </w:r>
    </w:p>
    <w:p w:rsidR="00AD2AF1" w:rsidRDefault="00AD2AF1" w:rsidP="00AD2AF1">
      <w:r>
        <w:t xml:space="preserve">Национальный состав населения села </w:t>
      </w:r>
      <w:proofErr w:type="spellStart"/>
      <w:r>
        <w:t>Апука</w:t>
      </w:r>
      <w:proofErr w:type="spellEnd"/>
      <w:r>
        <w:t xml:space="preserve"> и </w:t>
      </w:r>
      <w:proofErr w:type="spellStart"/>
      <w:r>
        <w:t>Олюторского</w:t>
      </w:r>
      <w:proofErr w:type="spellEnd"/>
      <w:r>
        <w:t xml:space="preserve"> района</w:t>
      </w:r>
    </w:p>
    <w:p w:rsidR="00AD2AF1" w:rsidRDefault="00AD2AF1" w:rsidP="00AD2AF1">
      <w:r>
        <w:t xml:space="preserve"> </w:t>
      </w:r>
    </w:p>
    <w:p w:rsidR="00AD2AF1" w:rsidRDefault="00AD2AF1" w:rsidP="00AD2AF1">
      <w:r>
        <w:t xml:space="preserve">Образовательный уровень населения села </w:t>
      </w:r>
      <w:proofErr w:type="spellStart"/>
      <w:r>
        <w:t>Апука</w:t>
      </w:r>
      <w:proofErr w:type="spellEnd"/>
      <w:r>
        <w:t xml:space="preserve"> оценивается как крайне низкий: только 21% населения имеет образование выше среднего, а доля лиц, имеющих высшее образование, составляет всего 3%, что в 3 раза ниже, чем в среднем по району. Низкий уровень образования объясняется отсутствием притока образованных кадров и оттоком населения.</w:t>
      </w:r>
    </w:p>
    <w:p w:rsidR="00AD2AF1" w:rsidRDefault="00AD2AF1" w:rsidP="00AD2AF1">
      <w:r>
        <w:t>Градообразующая деятельность</w:t>
      </w:r>
    </w:p>
    <w:p w:rsidR="00AD2AF1" w:rsidRDefault="00AD2AF1" w:rsidP="00AD2AF1">
      <w:r>
        <w:t xml:space="preserve">Большой вклад в экономическое развитие с. </w:t>
      </w:r>
      <w:proofErr w:type="spellStart"/>
      <w:r>
        <w:t>Апука</w:t>
      </w:r>
      <w:proofErr w:type="spellEnd"/>
      <w:r>
        <w:t xml:space="preserve"> вносит добыча и переработка рыбы лососевых пород. На территории поселения действуют два крупных </w:t>
      </w:r>
      <w:proofErr w:type="spellStart"/>
      <w:r>
        <w:t>рыбоперерабатывающих</w:t>
      </w:r>
      <w:proofErr w:type="spellEnd"/>
      <w:r>
        <w:t xml:space="preserve"> завода: ООО «</w:t>
      </w:r>
      <w:proofErr w:type="spellStart"/>
      <w:r>
        <w:t>Апукинское</w:t>
      </w:r>
      <w:proofErr w:type="spellEnd"/>
      <w:r>
        <w:t xml:space="preserve">» </w:t>
      </w:r>
      <w:proofErr w:type="gramStart"/>
      <w:r>
        <w:t>и ООО</w:t>
      </w:r>
      <w:proofErr w:type="gramEnd"/>
      <w:r>
        <w:t xml:space="preserve"> «РА </w:t>
      </w:r>
      <w:proofErr w:type="spellStart"/>
      <w:r>
        <w:t>Пенжинская</w:t>
      </w:r>
      <w:proofErr w:type="spellEnd"/>
      <w:r>
        <w:t>». Производительность заводов составляет 40 т и 25 т в сутки соответственно, объем холодильников – 790 т и 1150 т. Переработка рыбы ограничивается ее разделкой и заморозкой, а также приготовлением икры (соленой либо мороженой).</w:t>
      </w:r>
    </w:p>
    <w:p w:rsidR="00AD2AF1" w:rsidRDefault="00AD2AF1" w:rsidP="00AD2AF1">
      <w:r>
        <w:t>На заводах занято около 400-500 человек, что гораздо больше численности постоянного населения сельского поселения в трудоспособном возрасте, и объясняется занятостью на производстве приезжих сезонных рабочих.</w:t>
      </w:r>
    </w:p>
    <w:p w:rsidR="00AD2AF1" w:rsidRDefault="00AD2AF1" w:rsidP="00AD2AF1">
      <w:r>
        <w:t>Производство и поставку тепловой и электрической энергии для сельского поселения обеспечивают ОАО «</w:t>
      </w:r>
      <w:proofErr w:type="spellStart"/>
      <w:r>
        <w:t>Корякэнерго</w:t>
      </w:r>
      <w:proofErr w:type="spellEnd"/>
      <w:r>
        <w:t>».</w:t>
      </w:r>
    </w:p>
    <w:p w:rsidR="00AD2AF1" w:rsidRDefault="00AD2AF1" w:rsidP="00AD2AF1">
      <w:r>
        <w:t xml:space="preserve">Сельскохозяйственный сектор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Апука</w:t>
      </w:r>
      <w:proofErr w:type="spellEnd"/>
      <w:r>
        <w:t xml:space="preserve"> не развит ввиду неблагоприятных климатических условий для растениеводства. Животноводство также не получило своего развития.</w:t>
      </w:r>
    </w:p>
    <w:p w:rsidR="00AD2AF1" w:rsidRDefault="00AD2AF1" w:rsidP="00AD2AF1">
      <w:r>
        <w:t xml:space="preserve">Изолированное расположение с. </w:t>
      </w:r>
      <w:proofErr w:type="spellStart"/>
      <w:r>
        <w:t>Апука</w:t>
      </w:r>
      <w:proofErr w:type="spellEnd"/>
      <w:r>
        <w:t xml:space="preserve"> на севере </w:t>
      </w:r>
      <w:proofErr w:type="spellStart"/>
      <w:r>
        <w:t>Олюторского</w:t>
      </w:r>
      <w:proofErr w:type="spellEnd"/>
      <w:r>
        <w:t xml:space="preserve"> района, отсутствие автодорог и недостаточно развитое транспортное сообщение с южными районами Камчатского края, в том числе с г. Петропавловск-Камчатский, а также удаленность от развитых инфраструктурных объектов этих территорий, негативно влияет на экономическое развитие муниципального образования, сильно ограничивая развитие каких-либо производств на месте. Исключение составляет только производство </w:t>
      </w:r>
      <w:proofErr w:type="spellStart"/>
      <w:r>
        <w:t>рыбопродукции</w:t>
      </w:r>
      <w:proofErr w:type="spellEnd"/>
      <w:r>
        <w:t xml:space="preserve"> благодаря наличию достаточных рыбных ресурсов в прибрежной акватории.</w:t>
      </w:r>
    </w:p>
    <w:p w:rsidR="00AD2AF1" w:rsidRDefault="00AD2AF1" w:rsidP="00AD2AF1">
      <w:r>
        <w:t>Развитие жилой застройки</w:t>
      </w:r>
    </w:p>
    <w:p w:rsidR="00AD2AF1" w:rsidRDefault="00AD2AF1" w:rsidP="00AD2AF1">
      <w:r>
        <w:t xml:space="preserve">В «Стратегии развития жилищного строительства в Камчатском крае» в прогнозе численности населения области по оптимистическому варианту развития, рост предполагается к 2025 году. По прогнозу генерального плана численность населения сельского поселения «Село </w:t>
      </w:r>
      <w:proofErr w:type="spellStart"/>
      <w:r>
        <w:t>Апука</w:t>
      </w:r>
      <w:proofErr w:type="spellEnd"/>
      <w:r>
        <w:t>» снизилось до 242 человек.</w:t>
      </w:r>
    </w:p>
    <w:p w:rsidR="00AD2AF1" w:rsidRDefault="00AD2AF1" w:rsidP="00AD2AF1">
      <w:r>
        <w:lastRenderedPageBreak/>
        <w:t xml:space="preserve">По данным Администрации района общая площадь жилищного фонда с. </w:t>
      </w:r>
      <w:proofErr w:type="spellStart"/>
      <w:r>
        <w:t>Апука</w:t>
      </w:r>
      <w:proofErr w:type="spellEnd"/>
      <w:r>
        <w:t xml:space="preserve"> (на 2008 г.) составляет 4727,1 м². Жилищная обеспеченность населения поселка составляет 26,4 м²/чел.</w:t>
      </w:r>
    </w:p>
    <w:p w:rsidR="00AD2AF1" w:rsidRDefault="00AD2AF1" w:rsidP="00AD2AF1">
      <w:r>
        <w:t> </w:t>
      </w:r>
    </w:p>
    <w:p w:rsidR="00AD2AF1" w:rsidRDefault="00AD2AF1" w:rsidP="00AD2AF1">
      <w:r>
        <w:t xml:space="preserve">Жилищный фонд с. </w:t>
      </w:r>
      <w:proofErr w:type="spellStart"/>
      <w:r>
        <w:t>Апука</w:t>
      </w:r>
      <w:proofErr w:type="spellEnd"/>
      <w:r>
        <w:t xml:space="preserve"> </w:t>
      </w:r>
      <w:proofErr w:type="spellStart"/>
      <w:r>
        <w:t>Олюторского</w:t>
      </w:r>
      <w:proofErr w:type="spellEnd"/>
      <w:r>
        <w:t xml:space="preserve"> района</w:t>
      </w:r>
    </w:p>
    <w:p w:rsidR="00AD2AF1" w:rsidRDefault="00AD2AF1" w:rsidP="00AD2AF1">
      <w:proofErr w:type="gramStart"/>
      <w:r>
        <w:t>Количество квартир</w:t>
      </w:r>
      <w:r>
        <w:tab/>
        <w:t>Общая площадь дома, м² (по наружному периметру)</w:t>
      </w:r>
      <w:r>
        <w:tab/>
        <w:t>Общая площадь квартир, м²</w:t>
      </w:r>
      <w:r>
        <w:tab/>
        <w:t>Площадь квартир, оборудованных централизованным питьевым водоснабжением, м²</w:t>
      </w:r>
      <w:r>
        <w:tab/>
        <w:t>Площадь квартир, оборудованных централизованным теплоснабжением, м²</w:t>
      </w:r>
      <w:r>
        <w:tab/>
        <w:t>Площадь квартир с печным отопление, м²</w:t>
      </w:r>
      <w:proofErr w:type="gramEnd"/>
    </w:p>
    <w:p w:rsidR="00AD2AF1" w:rsidRDefault="00AD2AF1" w:rsidP="00AD2AF1">
      <w:r>
        <w:t>192</w:t>
      </w:r>
      <w:r>
        <w:tab/>
        <w:t>7346</w:t>
      </w:r>
      <w:r>
        <w:tab/>
        <w:t>4727,1</w:t>
      </w:r>
      <w:r>
        <w:tab/>
        <w:t>-</w:t>
      </w:r>
      <w:r>
        <w:tab/>
        <w:t>4659,4</w:t>
      </w:r>
      <w:r>
        <w:tab/>
        <w:t>2840</w:t>
      </w:r>
    </w:p>
    <w:p w:rsidR="00AD2AF1" w:rsidRDefault="00AD2AF1" w:rsidP="00AD2AF1">
      <w:r>
        <w:t>Жилищный фонд не имеет централизованного питьевого водоснабжения.</w:t>
      </w:r>
    </w:p>
    <w:p w:rsidR="00AD2AF1" w:rsidRDefault="00AD2AF1" w:rsidP="00AD2AF1">
      <w:r>
        <w:t>Большая часть жилых зданий (90%) в селе – это одноэтажные дома, построенные с применением дерева в виде основных строительных материалов.  Незначительная часть – это многоквартирные двухэтажные дома так же построенные с применением дерева в виде основных строительных материалов.</w:t>
      </w:r>
    </w:p>
    <w:p w:rsidR="00AD2AF1" w:rsidRDefault="00AD2AF1" w:rsidP="00AD2AF1">
      <w:r>
        <w:t xml:space="preserve">Жилищное строительство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Апука</w:t>
      </w:r>
      <w:proofErr w:type="spellEnd"/>
      <w:r>
        <w:t xml:space="preserve"> осуществлялось </w:t>
      </w:r>
      <w:proofErr w:type="gramStart"/>
      <w:r>
        <w:t>в</w:t>
      </w:r>
      <w:proofErr w:type="gramEnd"/>
      <w:r>
        <w:t xml:space="preserve"> период с 1960 по 1995 гг. В этот период было возведено 99% существующего жилищного фонда. В настоящее время на территории поселка осуществляется возведение временного жилья для сезонных рабочих рыбообрабатывающих предприятий.</w:t>
      </w:r>
    </w:p>
    <w:p w:rsidR="00AD2AF1" w:rsidRDefault="00AD2AF1" w:rsidP="00AD2AF1">
      <w:r>
        <w:t xml:space="preserve">Доля жилищного </w:t>
      </w:r>
      <w:proofErr w:type="gramStart"/>
      <w:r>
        <w:t>фонда</w:t>
      </w:r>
      <w:proofErr w:type="gramEnd"/>
      <w:r>
        <w:t xml:space="preserve"> с высоким процентом износа включая ветхое и аварийное составляет более 90% от всего жилищного фонда. Основной причиной возникновения ветхого и аварийного жилищного фонда в с. </w:t>
      </w:r>
      <w:proofErr w:type="spellStart"/>
      <w:r>
        <w:t>Апука</w:t>
      </w:r>
      <w:proofErr w:type="spellEnd"/>
      <w:r>
        <w:t xml:space="preserve"> является несвоевременное финансирование капитального ремонта и текущего содержания жилья. Расселение семей из ветхого фонда практически не производилось. Темпы обветшания фонда намного превышают темпы его ликвидации.</w:t>
      </w:r>
    </w:p>
    <w:p w:rsidR="00AD2AF1" w:rsidRDefault="00AD2AF1" w:rsidP="00AD2AF1">
      <w:r>
        <w:t xml:space="preserve">Учитывая нынешнее состояние жилищного фонда в с. </w:t>
      </w:r>
      <w:proofErr w:type="spellStart"/>
      <w:r>
        <w:t>Апука</w:t>
      </w:r>
      <w:proofErr w:type="spellEnd"/>
      <w:r>
        <w:t xml:space="preserve"> необходимо создание переселенческого жилищного фонда для расселения граждан из ветхого и аварийного жилья.</w:t>
      </w:r>
    </w:p>
    <w:p w:rsidR="00AD2AF1" w:rsidRDefault="00AD2AF1" w:rsidP="00AD2AF1">
      <w:r>
        <w:t>Описание существующих объектов образования, здравоохранения физической культуры и массового спорта и культуры</w:t>
      </w:r>
    </w:p>
    <w:p w:rsidR="00AD2AF1" w:rsidRDefault="00AD2AF1" w:rsidP="00AD2AF1">
      <w:r>
        <w:t>Система образования</w:t>
      </w:r>
    </w:p>
    <w:p w:rsidR="00AD2AF1" w:rsidRDefault="00AD2AF1" w:rsidP="00AD2AF1">
      <w:r>
        <w:t xml:space="preserve">Сфера образования с. </w:t>
      </w:r>
      <w:proofErr w:type="spellStart"/>
      <w:r>
        <w:t>Апука</w:t>
      </w:r>
      <w:proofErr w:type="spellEnd"/>
      <w:r>
        <w:t xml:space="preserve"> представлена: дошкольными учреждениями – д/с «Солнышко», д/с «</w:t>
      </w:r>
      <w:proofErr w:type="spellStart"/>
      <w:r>
        <w:t>Милют</w:t>
      </w:r>
      <w:proofErr w:type="spellEnd"/>
      <w:r>
        <w:t>», 1 общеобразовательной школой с пришкольным интернатом для детей, оставшихся без попечения родителей.</w:t>
      </w:r>
    </w:p>
    <w:p w:rsidR="00AD2AF1" w:rsidRDefault="00AD2AF1" w:rsidP="00AD2AF1">
      <w:r>
        <w:t>Анализ состояния и сложившихся тенденций в сфере образования, а также потребностей населения в ее услугах позволяет определить следующие стратегические направления этой сферы:</w:t>
      </w:r>
    </w:p>
    <w:p w:rsidR="00AD2AF1" w:rsidRDefault="00AD2AF1" w:rsidP="00AD2AF1">
      <w:r>
        <w:t>Модернизация сети дошкольного образования и воспитания за счет создания:</w:t>
      </w:r>
    </w:p>
    <w:p w:rsidR="00AD2AF1" w:rsidRDefault="00AD2AF1" w:rsidP="00AD2AF1">
      <w:r>
        <w:t>малокомплектных дошкольных учреждений (детские сады, прогулочные группы);</w:t>
      </w:r>
    </w:p>
    <w:p w:rsidR="00AD2AF1" w:rsidRDefault="00AD2AF1" w:rsidP="00AD2AF1">
      <w:r>
        <w:t xml:space="preserve">детских садов, совмещенных с общеобразовательными учреждениями; </w:t>
      </w:r>
    </w:p>
    <w:p w:rsidR="00AD2AF1" w:rsidRDefault="00AD2AF1" w:rsidP="00AD2AF1">
      <w:r>
        <w:t>семейных детских садов.</w:t>
      </w:r>
    </w:p>
    <w:p w:rsidR="00AD2AF1" w:rsidRDefault="00AD2AF1" w:rsidP="00AD2AF1">
      <w:r>
        <w:lastRenderedPageBreak/>
        <w:t>Создание классов повышенного образовательного уровня с углубленным изучением отдельных предметов, осуществляющих набор на конкурсной основе.</w:t>
      </w:r>
    </w:p>
    <w:p w:rsidR="00AD2AF1" w:rsidRDefault="00AD2AF1" w:rsidP="00AD2AF1">
      <w:r>
        <w:t>Развитие системы дополнительного образования и сферы досуга для детей, подростков, а также совместного с родителями образовательного процесса.</w:t>
      </w:r>
    </w:p>
    <w:p w:rsidR="00AD2AF1" w:rsidRDefault="00AD2AF1" w:rsidP="00AD2AF1">
      <w:r>
        <w:t>Система здравоохранения</w:t>
      </w:r>
    </w:p>
    <w:p w:rsidR="00AD2AF1" w:rsidRDefault="00AD2AF1" w:rsidP="00AD2AF1">
      <w:r>
        <w:t xml:space="preserve">В состав </w:t>
      </w:r>
      <w:proofErr w:type="spellStart"/>
      <w:r>
        <w:t>Олюторской</w:t>
      </w:r>
      <w:proofErr w:type="spellEnd"/>
      <w:r>
        <w:t xml:space="preserve"> районной больницы входит ОВОП с. </w:t>
      </w:r>
      <w:proofErr w:type="spellStart"/>
      <w:r>
        <w:t>Апука</w:t>
      </w:r>
      <w:proofErr w:type="spellEnd"/>
      <w:r>
        <w:t xml:space="preserve"> (отделение врача общей практики) с дневным пребыванием больных на 5 коек.</w:t>
      </w:r>
    </w:p>
    <w:p w:rsidR="00AD2AF1" w:rsidRDefault="00AD2AF1" w:rsidP="00AD2AF1">
      <w:r>
        <w:t>К числу основных принципов охраны здоровья граждан, имеющих непосредственное отношение к развитию отрасли здравоохранения, согласно Закону РФ «Основы законодательства РФ об охране здоровья граждан» относятся:</w:t>
      </w:r>
    </w:p>
    <w:p w:rsidR="00AD2AF1" w:rsidRDefault="00AD2AF1" w:rsidP="00AD2AF1">
      <w:r>
        <w:t>1.</w:t>
      </w:r>
      <w:r>
        <w:tab/>
        <w:t>Соблюдение прав человека и гражданина в области охраны здоровья и обеспечение связанных с этими правами государственных гарантий.</w:t>
      </w:r>
    </w:p>
    <w:p w:rsidR="00AD2AF1" w:rsidRDefault="00AD2AF1" w:rsidP="00AD2AF1">
      <w:r>
        <w:t>Приоритет профилактических мер в области охраны здоровья граждан.</w:t>
      </w:r>
    </w:p>
    <w:p w:rsidR="00AD2AF1" w:rsidRDefault="00AD2AF1" w:rsidP="00AD2AF1">
      <w:r>
        <w:t xml:space="preserve">Доступность </w:t>
      </w:r>
      <w:proofErr w:type="gramStart"/>
      <w:r>
        <w:t>медико-социальной</w:t>
      </w:r>
      <w:proofErr w:type="gramEnd"/>
      <w:r>
        <w:t xml:space="preserve"> помощи.</w:t>
      </w:r>
    </w:p>
    <w:p w:rsidR="00AD2AF1" w:rsidRDefault="00AD2AF1" w:rsidP="00AD2AF1">
      <w:r>
        <w:t>Социальная защищенность граждан в случае утраты здоровья.</w:t>
      </w:r>
    </w:p>
    <w:p w:rsidR="00AD2AF1" w:rsidRDefault="00AD2AF1" w:rsidP="00AD2AF1">
      <w:r>
        <w:t>Учреждения культуры</w:t>
      </w:r>
    </w:p>
    <w:p w:rsidR="00AD2AF1" w:rsidRDefault="00AD2AF1" w:rsidP="00AD2AF1">
      <w:r>
        <w:t xml:space="preserve">Объекты культуры и искусства с. </w:t>
      </w:r>
      <w:proofErr w:type="spellStart"/>
      <w:r>
        <w:t>Апука</w:t>
      </w:r>
      <w:proofErr w:type="spellEnd"/>
      <w:r>
        <w:t xml:space="preserve"> представлены следующими учреждениями: 2 библиотеки, 1 учреждение культурно-досугового типа, что является достаточным для удовлетворения потребностей жителей и гостей села.</w:t>
      </w:r>
    </w:p>
    <w:p w:rsidR="00AD2AF1" w:rsidRDefault="00AD2AF1" w:rsidP="00AD2AF1">
      <w:r>
        <w:t>К наиболее существенным проблемам развития учреждений культуры и искусства следует отнести:</w:t>
      </w:r>
    </w:p>
    <w:p w:rsidR="00AD2AF1" w:rsidRDefault="00AD2AF1" w:rsidP="00AD2AF1">
      <w:r>
        <w:t>сокращение свободного «досугового» времени населения, и переориентация проведения досуга в сторону жилища, что ведет к снижению посещаемости традиционных объектов сферы культуры;</w:t>
      </w:r>
    </w:p>
    <w:p w:rsidR="00AD2AF1" w:rsidRDefault="00AD2AF1" w:rsidP="00AD2AF1">
      <w:r>
        <w:t>недостаточная организация досуга детей, молодежи, старших возрастных групп;</w:t>
      </w:r>
    </w:p>
    <w:p w:rsidR="00AD2AF1" w:rsidRDefault="00AD2AF1" w:rsidP="00AD2AF1">
      <w:r>
        <w:t>отсутствие культурно-досуговых центров для проведения семейного отдыха с детьми;</w:t>
      </w:r>
    </w:p>
    <w:p w:rsidR="00AD2AF1" w:rsidRDefault="00AD2AF1" w:rsidP="00AD2AF1">
      <w:r>
        <w:t>высокая степень износа зданий учреждений культуры;</w:t>
      </w:r>
    </w:p>
    <w:p w:rsidR="00AD2AF1" w:rsidRDefault="00AD2AF1" w:rsidP="00AD2AF1">
      <w:r>
        <w:t>несоответствие культурно-досуговых учреждений современным потребностям.</w:t>
      </w:r>
    </w:p>
    <w:p w:rsidR="00AD2AF1" w:rsidRDefault="00AD2AF1" w:rsidP="00AD2AF1">
      <w:r>
        <w:t>Учреждения физической культуры и спорта</w:t>
      </w:r>
    </w:p>
    <w:p w:rsidR="00AD2AF1" w:rsidRDefault="00AD2AF1" w:rsidP="00AD2AF1">
      <w:r>
        <w:t>Состояние отрасли физической культуры и спорта определяет текущее и будущее состояние здоровья всего народа. В последнее десятилетие основные усилия направлялись на увеличение количества населения, систематически занимающегося физкультурой и спортом.</w:t>
      </w:r>
    </w:p>
    <w:p w:rsidR="00AD2AF1" w:rsidRDefault="00AD2AF1" w:rsidP="00AD2AF1">
      <w:r>
        <w:t>Физкультурно-спортивные сооружения отсутствуют, необходимо строительство нового спортивного зала или оздоровительного центра с летней спортивной площадкой.</w:t>
      </w:r>
    </w:p>
    <w:p w:rsidR="00AD2AF1" w:rsidRDefault="00AD2AF1" w:rsidP="00AD2AF1">
      <w:r>
        <w:t>Технико-экономические параметры существующих объектов социальной инфраструктуры сельского поселения, сложившийся уровень обеспеченности населения сельского поселения услугами в областях образования, здравоохранения, физической культуры и массового спорта, и культуры</w:t>
      </w:r>
    </w:p>
    <w:p w:rsidR="00AD2AF1" w:rsidRDefault="00AD2AF1" w:rsidP="00AD2AF1">
      <w:r>
        <w:lastRenderedPageBreak/>
        <w:t xml:space="preserve">На расчетный срок сельское поселение «Село </w:t>
      </w:r>
      <w:proofErr w:type="spellStart"/>
      <w:r>
        <w:t>Апука</w:t>
      </w:r>
      <w:proofErr w:type="spellEnd"/>
      <w:r>
        <w:t xml:space="preserve">» должно иметь полный состав культурно-бытовых учреждений повседневного и частично периодического пользования. Расчет вместимости объектов культурно-бытового обслуживания произведен на проектную численность населения сельского поселения. В соответствии с предоставленными администрацией сельского поселения «Село </w:t>
      </w:r>
      <w:proofErr w:type="spellStart"/>
      <w:r>
        <w:t>Апука</w:t>
      </w:r>
      <w:proofErr w:type="spellEnd"/>
      <w:r>
        <w:t>» данными.</w:t>
      </w:r>
    </w:p>
    <w:p w:rsidR="00AD2AF1" w:rsidRDefault="00AD2AF1" w:rsidP="00AD2AF1">
      <w:r>
        <w:t>Данные о состоянии общественно-деловой застройки приведены в таблице 6.2-1.</w:t>
      </w:r>
    </w:p>
    <w:p w:rsidR="00AD2AF1" w:rsidRDefault="00AD2AF1" w:rsidP="00AD2AF1">
      <w:r>
        <w:t> </w:t>
      </w:r>
    </w:p>
    <w:p w:rsidR="00AD2AF1" w:rsidRDefault="00AD2AF1" w:rsidP="00AD2AF1">
      <w:r>
        <w:t>Оценка вместимости учреждений образования и спорта и культурно бытового обслуживания на текущее состояние и на перспективу до 2034 года</w:t>
      </w:r>
    </w:p>
    <w:p w:rsidR="00AD2AF1" w:rsidRDefault="00AD2AF1" w:rsidP="00AD2AF1">
      <w:r>
        <w:t>№</w:t>
      </w:r>
    </w:p>
    <w:p w:rsidR="00AD2AF1" w:rsidRDefault="00AD2AF1" w:rsidP="00AD2AF1">
      <w:proofErr w:type="gramStart"/>
      <w:r>
        <w:t>п</w:t>
      </w:r>
      <w:proofErr w:type="gramEnd"/>
      <w:r>
        <w:t>/п</w:t>
      </w:r>
      <w:r>
        <w:tab/>
        <w:t>Наименование</w:t>
      </w:r>
      <w:r>
        <w:tab/>
        <w:t>Эксплуатационные показатели</w:t>
      </w:r>
      <w:r>
        <w:tab/>
      </w:r>
      <w:proofErr w:type="spellStart"/>
      <w:r>
        <w:t>Фактич</w:t>
      </w:r>
      <w:proofErr w:type="spellEnd"/>
      <w:r>
        <w:t>.</w:t>
      </w:r>
    </w:p>
    <w:p w:rsidR="00AD2AF1" w:rsidRDefault="00AD2AF1" w:rsidP="00AD2AF1">
      <w:proofErr w:type="spellStart"/>
      <w:r>
        <w:t>вмест</w:t>
      </w:r>
      <w:proofErr w:type="spellEnd"/>
      <w:r>
        <w:t>. на 1000 жителей,</w:t>
      </w:r>
    </w:p>
    <w:p w:rsidR="00AD2AF1" w:rsidRDefault="00AD2AF1" w:rsidP="00AD2AF1">
      <w:r>
        <w:t>мест</w:t>
      </w:r>
      <w:r>
        <w:tab/>
        <w:t>Норма по СНиП на 1000 жителей</w:t>
      </w:r>
      <w:r>
        <w:tab/>
        <w:t>Примечание</w:t>
      </w:r>
    </w:p>
    <w:p w:rsidR="00AD2AF1" w:rsidRDefault="00AD2AF1" w:rsidP="00AD2AF1">
      <w:r>
        <w:tab/>
      </w:r>
      <w:r>
        <w:tab/>
        <w:t>Ед. изм.</w:t>
      </w:r>
      <w:r>
        <w:tab/>
      </w:r>
      <w:proofErr w:type="spellStart"/>
      <w:r>
        <w:t>нормат</w:t>
      </w:r>
      <w:proofErr w:type="spellEnd"/>
      <w:r>
        <w:t xml:space="preserve">. </w:t>
      </w:r>
      <w:proofErr w:type="spellStart"/>
      <w:r>
        <w:t>вмест</w:t>
      </w:r>
      <w:proofErr w:type="spellEnd"/>
      <w:r>
        <w:t>.</w:t>
      </w:r>
      <w:r>
        <w:tab/>
        <w:t>Сущ. положение.</w:t>
      </w:r>
      <w:r>
        <w:tab/>
      </w:r>
      <w:r>
        <w:tab/>
      </w:r>
      <w:r>
        <w:tab/>
      </w:r>
    </w:p>
    <w:p w:rsidR="00AD2AF1" w:rsidRDefault="00AD2AF1" w:rsidP="00AD2AF1">
      <w:r>
        <w:t>1</w:t>
      </w:r>
      <w:r>
        <w:tab/>
      </w:r>
      <w:proofErr w:type="spellStart"/>
      <w:r>
        <w:t>Апукская</w:t>
      </w:r>
      <w:proofErr w:type="spellEnd"/>
      <w:r>
        <w:t xml:space="preserve"> СОШ</w:t>
      </w:r>
      <w:r>
        <w:tab/>
        <w:t>мест</w:t>
      </w:r>
      <w:r>
        <w:tab/>
        <w:t>54</w:t>
      </w:r>
      <w:r>
        <w:tab/>
        <w:t>30</w:t>
      </w:r>
      <w:r>
        <w:tab/>
        <w:t>180%</w:t>
      </w:r>
      <w:r>
        <w:tab/>
        <w:t>85% от возраста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руппы</w:t>
      </w:r>
      <w:r>
        <w:tab/>
        <w:t>подлежит реконструкции и модернизации</w:t>
      </w:r>
    </w:p>
    <w:p w:rsidR="00AD2AF1" w:rsidRDefault="00AD2AF1" w:rsidP="00AD2AF1">
      <w:r>
        <w:t>2</w:t>
      </w:r>
      <w:r>
        <w:tab/>
        <w:t>Детский сад «Солнышко»</w:t>
      </w:r>
      <w:r>
        <w:tab/>
        <w:t>мест</w:t>
      </w:r>
      <w:r>
        <w:tab/>
        <w:t>25</w:t>
      </w:r>
      <w:r>
        <w:tab/>
        <w:t>12</w:t>
      </w:r>
      <w:r>
        <w:tab/>
        <w:t>200%</w:t>
      </w:r>
      <w:r>
        <w:tab/>
        <w:t>100% от возраста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руппы</w:t>
      </w:r>
      <w:r>
        <w:tab/>
        <w:t>подлежит реконструкции и модернизации</w:t>
      </w:r>
    </w:p>
    <w:p w:rsidR="00AD2AF1" w:rsidRDefault="00AD2AF1" w:rsidP="00AD2AF1">
      <w:r>
        <w:t>3</w:t>
      </w:r>
      <w:r>
        <w:tab/>
        <w:t>Детский сад «</w:t>
      </w:r>
      <w:proofErr w:type="spellStart"/>
      <w:r>
        <w:t>Милют</w:t>
      </w:r>
      <w:proofErr w:type="spellEnd"/>
      <w:r>
        <w:t>»</w:t>
      </w:r>
      <w:r>
        <w:tab/>
        <w:t>мест</w:t>
      </w:r>
      <w:r>
        <w:tab/>
        <w:t>25</w:t>
      </w:r>
      <w:r>
        <w:tab/>
        <w:t>12</w:t>
      </w:r>
      <w:r>
        <w:tab/>
        <w:t>200%</w:t>
      </w:r>
      <w:r>
        <w:tab/>
        <w:t>100% от возраста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руппы</w:t>
      </w:r>
      <w:r>
        <w:tab/>
        <w:t>подлежит реконструкции и модернизации</w:t>
      </w:r>
    </w:p>
    <w:p w:rsidR="00AD2AF1" w:rsidRDefault="00AD2AF1" w:rsidP="00AD2AF1">
      <w:r>
        <w:t>4</w:t>
      </w:r>
      <w:r>
        <w:tab/>
        <w:t xml:space="preserve">ОВОП с. </w:t>
      </w:r>
      <w:proofErr w:type="spellStart"/>
      <w:r>
        <w:t>Апука</w:t>
      </w:r>
      <w:proofErr w:type="spellEnd"/>
      <w:r>
        <w:tab/>
        <w:t>посещений/ в смену</w:t>
      </w:r>
      <w:r>
        <w:tab/>
        <w:t>5</w:t>
      </w:r>
      <w:r>
        <w:tab/>
        <w:t>5</w:t>
      </w:r>
      <w:r>
        <w:tab/>
        <w:t>-</w:t>
      </w:r>
      <w:r>
        <w:tab/>
        <w:t>по заданию на проектирование</w:t>
      </w:r>
      <w:r>
        <w:tab/>
        <w:t>подлежит реконструкции и модернизации</w:t>
      </w:r>
    </w:p>
    <w:p w:rsidR="00AD2AF1" w:rsidRDefault="00AD2AF1" w:rsidP="00AD2AF1">
      <w:r>
        <w:t>5</w:t>
      </w:r>
      <w:r>
        <w:tab/>
        <w:t>Культурно-досуговый центр</w:t>
      </w:r>
      <w:r>
        <w:tab/>
        <w:t>объект</w:t>
      </w:r>
      <w:r>
        <w:tab/>
        <w:t>1</w:t>
      </w:r>
      <w:r>
        <w:tab/>
        <w:t>1</w:t>
      </w:r>
      <w:r>
        <w:tab/>
        <w:t>-</w:t>
      </w:r>
      <w:r>
        <w:tab/>
        <w:t>по заданию на проектирование</w:t>
      </w:r>
      <w:r>
        <w:tab/>
        <w:t>подлежит реконструкции и модернизации</w:t>
      </w:r>
    </w:p>
    <w:p w:rsidR="00AD2AF1" w:rsidRDefault="00AD2AF1" w:rsidP="00AD2AF1">
      <w:r>
        <w:t>6</w:t>
      </w:r>
      <w:r>
        <w:tab/>
        <w:t>Библиотека</w:t>
      </w:r>
      <w:r>
        <w:tab/>
        <w:t>объект</w:t>
      </w:r>
      <w:r>
        <w:tab/>
        <w:t>2</w:t>
      </w:r>
      <w:r>
        <w:tab/>
        <w:t>2</w:t>
      </w:r>
      <w:r>
        <w:tab/>
        <w:t>-</w:t>
      </w:r>
      <w:r>
        <w:tab/>
        <w:t>по заданию на проектирование</w:t>
      </w:r>
      <w:r>
        <w:tab/>
        <w:t>необходима модернизация</w:t>
      </w:r>
    </w:p>
    <w:p w:rsidR="00AD2AF1" w:rsidRDefault="00AD2AF1" w:rsidP="00AD2AF1">
      <w:r>
        <w:t>7</w:t>
      </w:r>
      <w:r>
        <w:tab/>
        <w:t>Детская площадка при детских садах</w:t>
      </w:r>
      <w:r>
        <w:tab/>
        <w:t>объект</w:t>
      </w:r>
      <w:r>
        <w:tab/>
        <w:t>2</w:t>
      </w:r>
      <w:r>
        <w:tab/>
        <w:t>2</w:t>
      </w:r>
      <w:r>
        <w:tab/>
        <w:t>-</w:t>
      </w:r>
      <w:r>
        <w:tab/>
        <w:t>по заданию на проектирование</w:t>
      </w:r>
      <w:r>
        <w:tab/>
      </w:r>
    </w:p>
    <w:p w:rsidR="00AD2AF1" w:rsidRDefault="00AD2AF1" w:rsidP="00AD2AF1">
      <w:r>
        <w:t>8</w:t>
      </w:r>
      <w:r>
        <w:tab/>
        <w:t>Спортивный комплекс</w:t>
      </w:r>
      <w:r>
        <w:tab/>
        <w:t>объект</w:t>
      </w:r>
      <w:r>
        <w:tab/>
        <w:t>1</w:t>
      </w:r>
      <w:r>
        <w:tab/>
      </w:r>
      <w:r>
        <w:tab/>
        <w:t>-</w:t>
      </w:r>
      <w:r>
        <w:tab/>
        <w:t>по заданию на проектирование</w:t>
      </w:r>
      <w:r>
        <w:tab/>
        <w:t>строительство</w:t>
      </w:r>
    </w:p>
    <w:p w:rsidR="00AD2AF1" w:rsidRDefault="00AD2AF1" w:rsidP="00AD2AF1">
      <w:r>
        <w:t>Из приведенных в таблице данных видно, что всеми объектами население сельского поселения обеспечено полностью, но все они находятся в неудовлетворительном состоянии.</w:t>
      </w:r>
    </w:p>
    <w:p w:rsidR="00AD2AF1" w:rsidRDefault="00AD2AF1" w:rsidP="00AD2AF1">
      <w:r>
        <w:t>Перечень мероприятий (инвестиционных проектов) по проектированию, строительству и реконструкции объектов социальной инфраструктуры сельского поселения</w:t>
      </w:r>
    </w:p>
    <w:p w:rsidR="00AD2AF1" w:rsidRDefault="00AD2AF1" w:rsidP="00AD2AF1">
      <w:r>
        <w:t xml:space="preserve">Исходя из существующего положения и перспективных тенденций муниципального образования сельское поселение «Село </w:t>
      </w:r>
      <w:proofErr w:type="spellStart"/>
      <w:r>
        <w:t>Апука</w:t>
      </w:r>
      <w:proofErr w:type="spellEnd"/>
      <w:r>
        <w:t>», данной программой был предложен перечень следующих мероприятий:</w:t>
      </w:r>
    </w:p>
    <w:p w:rsidR="00AD2AF1" w:rsidRDefault="00AD2AF1" w:rsidP="00AD2AF1">
      <w:r>
        <w:t>Таблица 1.1-1.</w:t>
      </w:r>
      <w:r>
        <w:tab/>
        <w:t>Перечень предлагаемых мероприятий</w:t>
      </w:r>
    </w:p>
    <w:p w:rsidR="00AD2AF1" w:rsidRDefault="00AD2AF1" w:rsidP="00AD2AF1">
      <w:r>
        <w:t>Наименование объекта</w:t>
      </w:r>
      <w:r>
        <w:tab/>
        <w:t>Период реализации</w:t>
      </w:r>
      <w:r>
        <w:tab/>
        <w:t>Вид работ</w:t>
      </w:r>
      <w:r>
        <w:tab/>
        <w:t>Характеристика</w:t>
      </w:r>
    </w:p>
    <w:p w:rsidR="00AD2AF1" w:rsidRDefault="00AD2AF1" w:rsidP="00AD2AF1">
      <w:r>
        <w:t xml:space="preserve">сельское поселение «Село </w:t>
      </w:r>
      <w:proofErr w:type="spellStart"/>
      <w:r>
        <w:t>Апука</w:t>
      </w:r>
      <w:proofErr w:type="spellEnd"/>
      <w:r>
        <w:t>»</w:t>
      </w:r>
    </w:p>
    <w:p w:rsidR="00AD2AF1" w:rsidRDefault="00AD2AF1" w:rsidP="00AD2AF1">
      <w:r>
        <w:t>Строительство детской игровой площадки</w:t>
      </w:r>
      <w:r>
        <w:tab/>
        <w:t>2018</w:t>
      </w:r>
      <w:r>
        <w:tab/>
        <w:t>2019</w:t>
      </w:r>
      <w:r>
        <w:tab/>
        <w:t>строительство</w:t>
      </w:r>
      <w:r>
        <w:tab/>
        <w:t xml:space="preserve">1 </w:t>
      </w:r>
      <w:proofErr w:type="spellStart"/>
      <w:proofErr w:type="gramStart"/>
      <w:r>
        <w:t>шт</w:t>
      </w:r>
      <w:proofErr w:type="spellEnd"/>
      <w:proofErr w:type="gramEnd"/>
      <w:r>
        <w:t>, 700 м²</w:t>
      </w:r>
    </w:p>
    <w:p w:rsidR="00AD2AF1" w:rsidRDefault="00AD2AF1" w:rsidP="00AD2AF1">
      <w:r>
        <w:t>Культурно-досуговый центр</w:t>
      </w:r>
      <w:r>
        <w:tab/>
        <w:t>2019</w:t>
      </w:r>
      <w:r>
        <w:tab/>
        <w:t>2022</w:t>
      </w:r>
      <w:r>
        <w:tab/>
        <w:t>реконструкция и модернизация</w:t>
      </w:r>
      <w:r>
        <w:tab/>
        <w:t>-</w:t>
      </w:r>
    </w:p>
    <w:p w:rsidR="00AD2AF1" w:rsidRDefault="00AD2AF1" w:rsidP="00AD2AF1">
      <w:r>
        <w:lastRenderedPageBreak/>
        <w:t xml:space="preserve">ОВОП с. </w:t>
      </w:r>
      <w:proofErr w:type="spellStart"/>
      <w:r>
        <w:t>Апука</w:t>
      </w:r>
      <w:proofErr w:type="spellEnd"/>
      <w:r>
        <w:tab/>
        <w:t>2020</w:t>
      </w:r>
      <w:r>
        <w:tab/>
        <w:t>2034</w:t>
      </w:r>
      <w:r>
        <w:tab/>
        <w:t>реконструкция и модернизация</w:t>
      </w:r>
      <w:r>
        <w:tab/>
        <w:t>-</w:t>
      </w:r>
    </w:p>
    <w:p w:rsidR="00AD2AF1" w:rsidRDefault="00AD2AF1" w:rsidP="00AD2AF1">
      <w:r>
        <w:t>Спортивный комплекс на 50 мест</w:t>
      </w:r>
      <w:r>
        <w:tab/>
        <w:t>2019</w:t>
      </w:r>
      <w:r>
        <w:tab/>
        <w:t>2023</w:t>
      </w:r>
      <w:r>
        <w:tab/>
        <w:t>строительство</w:t>
      </w:r>
      <w:r>
        <w:tab/>
        <w:t>-</w:t>
      </w:r>
    </w:p>
    <w:p w:rsidR="00AD2AF1" w:rsidRDefault="00AD2AF1" w:rsidP="00AD2AF1">
      <w:proofErr w:type="spellStart"/>
      <w:r>
        <w:t>Апукская</w:t>
      </w:r>
      <w:proofErr w:type="spellEnd"/>
      <w:r>
        <w:t xml:space="preserve"> СОШ</w:t>
      </w:r>
      <w:r>
        <w:tab/>
        <w:t>2020</w:t>
      </w:r>
      <w:r>
        <w:tab/>
        <w:t>2029</w:t>
      </w:r>
      <w:r>
        <w:tab/>
        <w:t>реконструкция и модернизация</w:t>
      </w:r>
      <w:r>
        <w:tab/>
        <w:t>-</w:t>
      </w:r>
    </w:p>
    <w:p w:rsidR="00AD2AF1" w:rsidRDefault="00AD2AF1" w:rsidP="00AD2AF1">
      <w:r>
        <w:t>Детский сад «Солнышко»</w:t>
      </w:r>
      <w:r>
        <w:tab/>
        <w:t>2022</w:t>
      </w:r>
      <w:r>
        <w:tab/>
        <w:t>2026</w:t>
      </w:r>
      <w:r>
        <w:tab/>
        <w:t>реконструкция и модернизация</w:t>
      </w:r>
      <w:r>
        <w:tab/>
        <w:t>-</w:t>
      </w:r>
    </w:p>
    <w:p w:rsidR="00AD2AF1" w:rsidRDefault="00AD2AF1" w:rsidP="00AD2AF1">
      <w:r>
        <w:t>Детский сад «</w:t>
      </w:r>
      <w:proofErr w:type="spellStart"/>
      <w:r>
        <w:t>Милют</w:t>
      </w:r>
      <w:proofErr w:type="spellEnd"/>
      <w:r>
        <w:t>»</w:t>
      </w:r>
      <w:r>
        <w:tab/>
        <w:t>2019</w:t>
      </w:r>
      <w:r>
        <w:tab/>
        <w:t>2021</w:t>
      </w:r>
      <w:r>
        <w:tab/>
        <w:t>реконструкция и модернизация</w:t>
      </w:r>
      <w:r>
        <w:tab/>
      </w:r>
    </w:p>
    <w:p w:rsidR="00AD2AF1" w:rsidRDefault="00AD2AF1" w:rsidP="00AD2AF1">
      <w:r>
        <w:t>Библиотека</w:t>
      </w:r>
      <w:r>
        <w:tab/>
        <w:t>2025</w:t>
      </w:r>
      <w:r>
        <w:tab/>
        <w:t>2026</w:t>
      </w:r>
      <w:r>
        <w:tab/>
        <w:t>модернизация</w:t>
      </w:r>
      <w:r>
        <w:tab/>
        <w:t>покупка новых компьютеров, нового книжного фона</w:t>
      </w:r>
    </w:p>
    <w:p w:rsidR="00AD2AF1" w:rsidRDefault="00AD2AF1" w:rsidP="00AD2AF1">
      <w:r>
        <w:t>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сельского поселения</w:t>
      </w:r>
    </w:p>
    <w:p w:rsidR="00AD2AF1" w:rsidRDefault="00AD2AF1" w:rsidP="00AD2AF1">
      <w:r>
        <w:t xml:space="preserve">Раздел включает в себя, с разбивкой по годам, оценку стоимости основных мероприятий по реализации Программы комплексного развития социальной инфраструктуры сельского поселения «Село </w:t>
      </w:r>
      <w:proofErr w:type="spellStart"/>
      <w:r>
        <w:t>Апука</w:t>
      </w:r>
      <w:proofErr w:type="spellEnd"/>
      <w:r>
        <w:t>».</w:t>
      </w:r>
    </w:p>
    <w:p w:rsidR="00AD2AF1" w:rsidRDefault="00AD2AF1" w:rsidP="00AD2AF1">
      <w:r>
        <w:t>Специфика финансирования объектов социальной инфраструктуры заключается в ориентации отрасли, осуществляющие свою деятельность за счет централизованных, территориальных и коллективных общественных фондов потребления. Эти отрасли полностью или частично ориентированы на бюджетные средства.</w:t>
      </w:r>
    </w:p>
    <w:p w:rsidR="00AD2AF1" w:rsidRDefault="00AD2AF1" w:rsidP="00AD2AF1">
      <w:r>
        <w:t xml:space="preserve">Самофинансирование социального обслуживания населения в последнее время </w:t>
      </w:r>
      <w:proofErr w:type="gramStart"/>
      <w:r>
        <w:t>приобрело</w:t>
      </w:r>
      <w:proofErr w:type="gramEnd"/>
      <w:r>
        <w:t xml:space="preserve"> широкие масштабы и позволяет сделать вывод, что спрос на социально-бытовое обслуживание не удовлетворен. Это вызвано сокращением размеров бесплатного и льготного обслуживания населения предприятиями и учреждениями бюджетной сферы при одновременном снижении расходов государства на содержание объектов социальной инфраструктуры.</w:t>
      </w:r>
    </w:p>
    <w:p w:rsidR="00AD2AF1" w:rsidRDefault="00AD2AF1" w:rsidP="00AD2AF1">
      <w:r>
        <w:t>Формой использования финансовых ресурсов бюджета учреждениями и организациями социальной сферы, находящимися на хозрасчете и имеющими самостоятельные доходы, является предоставление им бюджетных субсидий для возмещения ими недостающих доходов для сведения баланса доходов и расходов. Такая потребность в государственных субсидиях обычно бывает вызвана либо стремлением сохранить спрос на социальные услуги, либо централизованной политикой ценообразования на платные социально-культурные услуги (кино, театры, концертная деятельность).</w:t>
      </w:r>
    </w:p>
    <w:p w:rsidR="00AD2AF1" w:rsidRDefault="00AD2AF1" w:rsidP="00AD2AF1">
      <w:r>
        <w:t xml:space="preserve">Традиционно система финансирования социальной инфраструктуры подразделялась на два канала: отраслевой и </w:t>
      </w:r>
      <w:proofErr w:type="gramStart"/>
      <w:r>
        <w:t>территориальный</w:t>
      </w:r>
      <w:proofErr w:type="gramEnd"/>
      <w:r>
        <w:t>. Развитие и функционирование отраслей социальной инфраструктуры зависят от того, насколько ее отрасли способны обеспечить себя финансовыми ресурсами на текущие цели. Отраслевой принцип функционирования имеет недостатки - не комплексное использование ведомственных объектов социальной инфраструктуры ведет к распылению финансовых средств. Подчинение объектов социальной инфраструктуры различным ведомствам затрудняет координацию в решении социальных проблем муниципального образования. Территориальный канал финансирования представлен местным бюджетом, который является основным источником финансирования социальной инфраструктуры муниципального образования. Но бюджет местной власти весьма ограничен, что препятствует этому процессу.</w:t>
      </w:r>
    </w:p>
    <w:p w:rsidR="00AD2AF1" w:rsidRDefault="00AD2AF1" w:rsidP="00AD2AF1">
      <w:r>
        <w:lastRenderedPageBreak/>
        <w:t>Исследование проблемы финансирования социальной инфраструктуры, анализ современного уровня развития ее подразделений показывают необходимость поиска научно-обоснованных путей ее дальнейшего интенсивного развития и неординарных форм финансирования.</w:t>
      </w:r>
    </w:p>
    <w:p w:rsidR="00AD2AF1" w:rsidRDefault="00AD2AF1" w:rsidP="00AD2AF1">
      <w:r>
        <w:t>На сегодняшний день бюджет не способен взять на себя полностью расходы на содержание социальной сферы. С другой стороны, государство обязано защищать интересы населения (особенно его малоимущих слоев) и обеспечивать ему получение социальных услуг, а потому полностью перейти на самофинансирование объекты социальной инфраструктуры не могут. Поэтому целесообразным представляется сосуществование нескольких форм финансирования, как государственных, так и частных фондов и на федеральном уровне, и на территориальном. Важная роль в решении этой проблемы должна быть отведена предприятиям, которые тоже могли бы взять на себя часть расходов на содержание объектов социальной инфраструктуры.</w:t>
      </w:r>
    </w:p>
    <w:p w:rsidR="00AD2AF1" w:rsidRDefault="00AD2AF1" w:rsidP="00AD2AF1">
      <w:r>
        <w:t>В современных условиях на содержание и развитие государственных и муниципальных объектов социальной сферы финансовые ресурсы направляются из нескольких источников: бюджета, внебюджетных фондов, сре</w:t>
      </w:r>
      <w:proofErr w:type="gramStart"/>
      <w:r>
        <w:t>дств пр</w:t>
      </w:r>
      <w:proofErr w:type="gramEnd"/>
      <w:r>
        <w:t>едприятий, населения.</w:t>
      </w:r>
    </w:p>
    <w:p w:rsidR="00AD2AF1" w:rsidRDefault="00AD2AF1" w:rsidP="00AD2AF1">
      <w:r>
        <w:t>Одним из источников финансирования социальной сферы являются средства ведомств. В ведении предприятий находилась значительная часть объектов, оказывающих социально-культурные и жилищно-коммунальные услуги. Достаточно отметить, что в ведомственном подчинении находилось более 55% жилищного фонда, более 70% мест в дошкольных учреждениях. Средства, получаемые объектами социальной сферы от населения за оказанные ему услуги, пока занимают небольшой удельный вес. Это обусловлено, во-первых, тем, что в соответствии с Конституцией РФ и действующим законодательством предоставление многих социальных услуг бесплатно, во-вторых развитие платных услуг ограничено низкой платежеспособностью позволяющей массы населения. В этих условиях основным источником финансирования социальной сферы стали средства, мобилизуемые и распределяемые через бюджетную систему, и внебюджетных фондов.</w:t>
      </w:r>
    </w:p>
    <w:p w:rsidR="00AD2AF1" w:rsidRDefault="00AD2AF1" w:rsidP="00AD2AF1">
      <w:r>
        <w:t>Средства бюджета и внебюджетных фондов, направляемые в социальную сферу, образуют общественные фонды потребления, главным назначением которых является социальное развитие общества и социальная защищенность населения, предоставление ему социальных услуг. Средства общественных фондов потребления позволяют предоставлять населению бесплатные или на льготных условиях услуги учреждений просвещения, здравоохранения, социального обеспечения и в значительной мере услуг предприятий жилищно-коммунального хозяйства.</w:t>
      </w:r>
    </w:p>
    <w:p w:rsidR="00AD2AF1" w:rsidRDefault="00AD2AF1" w:rsidP="00AD2AF1">
      <w:proofErr w:type="gramStart"/>
      <w:r>
        <w:t xml:space="preserve">Передача большинства социальных функций с государственного на региональный и местный уровни сопровождалась резким уменьшением федеральных средств, выделяемых на социальные цели и ослаблением контроля со стороны государства, как за выполнением федеральных законов и постановлений, касающихся социального развития, так и за </w:t>
      </w:r>
      <w:r>
        <w:lastRenderedPageBreak/>
        <w:t>использованием федеральных средств.</w:t>
      </w:r>
      <w:proofErr w:type="gramEnd"/>
      <w:r>
        <w:t xml:space="preserve"> При этом средства местного бюджета в силу слабой налогооблагаемой базы оказались весьма ограниченными.</w:t>
      </w:r>
    </w:p>
    <w:p w:rsidR="00AD2AF1" w:rsidRDefault="00AD2AF1" w:rsidP="00AD2AF1">
      <w:r>
        <w:t>Следствием этого является факт неудовлетворительного технического состояния ряда учреждений социально-культурной и коммунально-бытовой сферы, а также крайне медленные темпы нового строительства. Отсутствие средств не позволяет провести реконструкцию и ремонт многих существующих учреждений, а также вести широкомасштабное строительство.</w:t>
      </w:r>
    </w:p>
    <w:p w:rsidR="00AD2AF1" w:rsidRDefault="00AD2AF1" w:rsidP="00AD2AF1">
      <w:r>
        <w:t xml:space="preserve">При составлении плана инвестиционной деятельности по строительству социальных объектов необходимо ориентироваться </w:t>
      </w:r>
      <w:proofErr w:type="gramStart"/>
      <w:r>
        <w:t>на</w:t>
      </w:r>
      <w:proofErr w:type="gramEnd"/>
      <w:r>
        <w:t>:</w:t>
      </w:r>
    </w:p>
    <w:p w:rsidR="00AD2AF1" w:rsidRDefault="00AD2AF1" w:rsidP="00AD2AF1">
      <w:r>
        <w:t>•</w:t>
      </w:r>
      <w:r>
        <w:tab/>
        <w:t>структурные изменения, происходящие в отраслях социальной сферы, включая ликвидацию избыточных площадей учреждений этой сферы;</w:t>
      </w:r>
    </w:p>
    <w:p w:rsidR="00AD2AF1" w:rsidRDefault="00AD2AF1" w:rsidP="00AD2AF1">
      <w:r>
        <w:t>•</w:t>
      </w:r>
      <w:r>
        <w:tab/>
        <w:t>прогнозируемые объемы гарантированных социальных услуг, рассчитанные на основе нормативов потребности населения в этих услугах, с учетом полной профильной загрузки учреждений;</w:t>
      </w:r>
    </w:p>
    <w:p w:rsidR="00AD2AF1" w:rsidRDefault="00AD2AF1" w:rsidP="00AD2AF1">
      <w:r>
        <w:t>•</w:t>
      </w:r>
      <w:r>
        <w:tab/>
        <w:t>расширение, реконструкцию, техническое перевооружение действующих учреждений, работающих с перегрузкой;</w:t>
      </w:r>
    </w:p>
    <w:p w:rsidR="00AD2AF1" w:rsidRDefault="00AD2AF1" w:rsidP="00AD2AF1">
      <w:r>
        <w:t>•</w:t>
      </w:r>
      <w:r>
        <w:tab/>
        <w:t>замену ветхого и аварийного фонда, а также помещений, не отвечающих санитарно-эксплуатационным нормам, в случае невозможности осуществления капитального ремонта этого фонда и необходимости его ликвидации.</w:t>
      </w:r>
    </w:p>
    <w:p w:rsidR="00AD2AF1" w:rsidRDefault="00AD2AF1" w:rsidP="00AD2AF1">
      <w:r>
        <w:t>Таким образом, при разработке модельного комплекса необходимо обязательно учитывать различные источники финансирования социальной инфраструктуры, в том числе финансирование из бюджетов различных уровней и внебюджетных источников финансирования.</w:t>
      </w:r>
    </w:p>
    <w:p w:rsidR="00AD2AF1" w:rsidRDefault="00AD2AF1" w:rsidP="00AD2AF1">
      <w:r>
        <w:t>В настоящее время существует множество методов и подходов к определению стоимости строительства, изменчивость цен и их разнообразие не позволяют на данном этапе работы точно определить необходимые затраты в полном объеме. В связи с этим, на дальнейших стадиях проектирования, требуется детальное уточнение параметров строительства на основании изучения местных условий и конкретных специфических функций строящегося объекта.</w:t>
      </w:r>
    </w:p>
    <w:p w:rsidR="00AD2AF1" w:rsidRDefault="00AD2AF1" w:rsidP="00AD2AF1">
      <w:r>
        <w:t>Стоимость разработки проектной документации объектов капитального строительства определена на основании «Справочников базовых цен на проектные работы для строительства». Базовая цена проектных работ (на 01 января 2001 года) устанавливается в зависимости от основных натуральных показателей проектируемых объектов и приводится к текущему уровню цен умножением на коэффициент, отражающий инфляционные процессы на момент определения цены проектных работ для строительства согласно Письму № 40538-ЕС/05 от 14.12.2015г. Минстроя России.</w:t>
      </w:r>
    </w:p>
    <w:p w:rsidR="00AD2AF1" w:rsidRDefault="00AD2AF1" w:rsidP="00AD2AF1">
      <w:proofErr w:type="gramStart"/>
      <w:r>
        <w:t xml:space="preserve">Ориентировочная стоимость строительства зданий и сооружений определена по проектам объектов-аналогов, Каталогам проектов повторного применения для строительства объектов социальной и инженерной инфраструктур, Укрупненным нормативам цены строительства для применения в 2012 году, изданным Министерством регионального развития РФ, по существующим сборникам ФЕР в ценах и нормах 2001 года, а также с использованием </w:t>
      </w:r>
      <w:r>
        <w:lastRenderedPageBreak/>
        <w:t>сборников УПВС в ценах и нормах 1969 года.</w:t>
      </w:r>
      <w:proofErr w:type="gramEnd"/>
      <w:r>
        <w:t xml:space="preserve"> Стоимость работ пересчитана в цены 2017 года с коэффициентами согласно:</w:t>
      </w:r>
    </w:p>
    <w:p w:rsidR="00AD2AF1" w:rsidRDefault="00AD2AF1" w:rsidP="00AD2AF1">
      <w:r>
        <w:t>•</w:t>
      </w:r>
      <w:r>
        <w:tab/>
        <w:t>Постановлению № 94 от 11.05.1983г. Государственного комитета СССР по делам строительства;</w:t>
      </w:r>
    </w:p>
    <w:p w:rsidR="00AD2AF1" w:rsidRDefault="00AD2AF1" w:rsidP="00AD2AF1">
      <w:r>
        <w:t>•</w:t>
      </w:r>
      <w:r>
        <w:tab/>
        <w:t>Письму № 14-Д от 06.09.1990г. Государственного комитета СССР по делам строительства;</w:t>
      </w:r>
    </w:p>
    <w:p w:rsidR="00AD2AF1" w:rsidRDefault="00AD2AF1" w:rsidP="00AD2AF1">
      <w:r>
        <w:t>•</w:t>
      </w:r>
      <w:r>
        <w:tab/>
        <w:t>Письму № 15-149/6 от 24.09.1990г. Государственного комитета РСФСР по делам строительства;</w:t>
      </w:r>
    </w:p>
    <w:p w:rsidR="00AD2AF1" w:rsidRDefault="00AD2AF1" w:rsidP="00AD2AF1">
      <w:r>
        <w:t>•</w:t>
      </w:r>
      <w:r>
        <w:tab/>
        <w:t>Письму № 2836-ИП/12/ГС от 03.12.2012г. Министерства регионального развития Российской Федерации;</w:t>
      </w:r>
    </w:p>
    <w:p w:rsidR="00AD2AF1" w:rsidRDefault="00AD2AF1" w:rsidP="00AD2AF1">
      <w:r>
        <w:t>•</w:t>
      </w:r>
      <w:r>
        <w:tab/>
        <w:t>Письму № 21790-АК/Д03 от 05.10.2011г. Министерства регионального развития Российской Федерации.</w:t>
      </w:r>
    </w:p>
    <w:p w:rsidR="00AD2AF1" w:rsidRDefault="00AD2AF1" w:rsidP="00AD2AF1">
      <w:r>
        <w:t xml:space="preserve">Определение стоимости на разных этапах проектирования должно осуществляться различными методиками. На </w:t>
      </w:r>
      <w:proofErr w:type="spellStart"/>
      <w:r>
        <w:t>предпроектной</w:t>
      </w:r>
      <w:proofErr w:type="spellEnd"/>
      <w:r>
        <w:t xml:space="preserve"> стадии при обосновании инвестиций определяется предварительная (расчетная) стоимость строительства. Проекта на этой стадии еще нет, поэтому она составляется по предельно укрупненным показателям. При отсутствии таких показателей могут использоваться данные о стоимости объектов-аналогов. При разработке рабочей документации на объекты капитального строительства необходимо уточнение стоимости путем составления проектно-сметной документации. Стоимость устанавливается на каждой стадии проектирования, в связи, с чем обеспечивается поэтапная ее детализация и уточнение. Таким образом, базовые цены устанавливаются с целью последующего формирования договорных цен на разработку проектной документации и строительства.</w:t>
      </w:r>
    </w:p>
    <w:p w:rsidR="00AD2AF1" w:rsidRDefault="00AD2AF1" w:rsidP="00AD2AF1">
      <w:r>
        <w:t>Результаты расчетов приведены в таблице 8-1.</w:t>
      </w:r>
    </w:p>
    <w:p w:rsidR="00AD2AF1" w:rsidRDefault="00AD2AF1" w:rsidP="00AD2AF1">
      <w:r>
        <w:t xml:space="preserve"> </w:t>
      </w:r>
    </w:p>
    <w:p w:rsidR="00AD2AF1" w:rsidRDefault="00AD2AF1" w:rsidP="00AD2AF1">
      <w:r>
        <w:t>Перечень мероприятий и источники финансирования по годам</w:t>
      </w:r>
    </w:p>
    <w:p w:rsidR="00AD2AF1" w:rsidRDefault="00AD2AF1" w:rsidP="00AD2AF1">
      <w:r>
        <w:t>Наименование мероприятия</w:t>
      </w:r>
      <w:r>
        <w:tab/>
        <w:t>Описание мероприятия</w:t>
      </w:r>
      <w:r>
        <w:tab/>
        <w:t>Источники финансирования</w:t>
      </w:r>
      <w:proofErr w:type="gramStart"/>
      <w:r>
        <w:tab/>
        <w:t>В</w:t>
      </w:r>
      <w:proofErr w:type="gramEnd"/>
      <w:r>
        <w:t>сего затраты, тыс. руб.</w:t>
      </w:r>
      <w:r>
        <w:tab/>
        <w:t>Базовый</w:t>
      </w:r>
      <w:r>
        <w:tab/>
        <w:t>Затраты по годам в тыс. руб.</w:t>
      </w:r>
    </w:p>
    <w:p w:rsidR="00AD2AF1" w:rsidRDefault="00AD2AF1" w:rsidP="00AD2AF1">
      <w:r>
        <w:tab/>
      </w:r>
      <w:r>
        <w:tab/>
      </w:r>
      <w:r>
        <w:tab/>
      </w:r>
      <w:r>
        <w:tab/>
        <w:t>2017</w:t>
      </w:r>
      <w:r>
        <w:tab/>
        <w:t>2018</w:t>
      </w:r>
      <w:r>
        <w:tab/>
        <w:t>2019</w:t>
      </w:r>
      <w:r>
        <w:tab/>
        <w:t>2020</w:t>
      </w:r>
      <w:r>
        <w:tab/>
        <w:t>2021</w:t>
      </w:r>
      <w:r>
        <w:tab/>
        <w:t>2022-2034</w:t>
      </w:r>
    </w:p>
    <w:p w:rsidR="00AD2AF1" w:rsidRDefault="00AD2AF1" w:rsidP="00AD2AF1">
      <w:r>
        <w:t>Строительство детской игровой площадки</w:t>
      </w:r>
      <w:r>
        <w:tab/>
        <w:t>строительство</w:t>
      </w:r>
      <w:r>
        <w:tab/>
        <w:t>Бюджет всех уровней</w:t>
      </w:r>
      <w:r>
        <w:tab/>
        <w:t>1 490,0</w:t>
      </w:r>
      <w:r>
        <w:tab/>
        <w:t>-</w:t>
      </w:r>
      <w:r>
        <w:tab/>
        <w:t>745,0</w:t>
      </w:r>
      <w:r>
        <w:tab/>
        <w:t>745,0</w:t>
      </w:r>
      <w:r>
        <w:tab/>
        <w:t>-</w:t>
      </w:r>
      <w:r>
        <w:tab/>
        <w:t>-</w:t>
      </w:r>
      <w:r>
        <w:tab/>
        <w:t>-</w:t>
      </w:r>
    </w:p>
    <w:p w:rsidR="00AD2AF1" w:rsidRDefault="00AD2AF1" w:rsidP="00AD2AF1">
      <w:r>
        <w:t>Культурно-досуговый центр</w:t>
      </w:r>
      <w:r>
        <w:tab/>
        <w:t>модернизация и реконструкция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r>
        <w:t xml:space="preserve">ОВОП с. </w:t>
      </w:r>
      <w:proofErr w:type="spellStart"/>
      <w:r>
        <w:t>Апука</w:t>
      </w:r>
      <w:proofErr w:type="spellEnd"/>
      <w:r>
        <w:tab/>
        <w:t>модернизация и реконструкция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r>
        <w:t>Детский сад «</w:t>
      </w:r>
      <w:proofErr w:type="spellStart"/>
      <w:r>
        <w:t>Милют</w:t>
      </w:r>
      <w:proofErr w:type="spellEnd"/>
      <w:r>
        <w:t>»</w:t>
      </w:r>
      <w:r>
        <w:tab/>
        <w:t>модернизация и реконструкция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proofErr w:type="spellStart"/>
      <w:r>
        <w:t>Апукская</w:t>
      </w:r>
      <w:proofErr w:type="spellEnd"/>
      <w:r>
        <w:t xml:space="preserve"> СОШ</w:t>
      </w:r>
      <w:r>
        <w:tab/>
        <w:t>модернизация и реконструкция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r>
        <w:t>Детский сад «Солнышко»</w:t>
      </w:r>
      <w:r>
        <w:tab/>
        <w:t>модернизация и реконструкция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r>
        <w:t>Библиотека</w:t>
      </w:r>
      <w:r>
        <w:tab/>
        <w:t>модернизация</w:t>
      </w:r>
      <w:r>
        <w:tab/>
        <w:t>Бюджет всех уровней</w:t>
      </w:r>
      <w:r>
        <w:tab/>
        <w:t>ПСД</w:t>
      </w:r>
      <w:proofErr w:type="gramStart"/>
      <w:r>
        <w:t>*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proofErr w:type="gramEnd"/>
    </w:p>
    <w:p w:rsidR="00AD2AF1" w:rsidRDefault="00AD2AF1" w:rsidP="00AD2AF1">
      <w:r>
        <w:lastRenderedPageBreak/>
        <w:t>Спортивный комплекс на 50 ме</w:t>
      </w:r>
      <w:proofErr w:type="gramStart"/>
      <w:r>
        <w:t>ст</w:t>
      </w:r>
      <w:r>
        <w:tab/>
        <w:t>стр</w:t>
      </w:r>
      <w:proofErr w:type="gramEnd"/>
      <w:r>
        <w:t>оительство</w:t>
      </w:r>
      <w:r>
        <w:tab/>
        <w:t>Бюджет всех уровней</w:t>
      </w:r>
      <w:r>
        <w:tab/>
        <w:t>17 594,5</w:t>
      </w:r>
      <w:r>
        <w:tab/>
        <w:t>-</w:t>
      </w:r>
      <w:r>
        <w:tab/>
        <w:t>-</w:t>
      </w:r>
      <w:r>
        <w:tab/>
        <w:t>1 500,0</w:t>
      </w:r>
      <w:r>
        <w:tab/>
        <w:t>4 210,0</w:t>
      </w:r>
      <w:r>
        <w:tab/>
        <w:t>4 200,0</w:t>
      </w:r>
      <w:r>
        <w:tab/>
        <w:t>7 684,5</w:t>
      </w:r>
    </w:p>
    <w:p w:rsidR="00AD2AF1" w:rsidRDefault="00AD2AF1" w:rsidP="00AD2AF1">
      <w:r>
        <w:t>Итого по объектам</w:t>
      </w:r>
      <w:r>
        <w:tab/>
        <w:t>19 084,5</w:t>
      </w:r>
      <w:r>
        <w:tab/>
        <w:t>-</w:t>
      </w:r>
      <w:r>
        <w:tab/>
        <w:t>745,0</w:t>
      </w:r>
      <w:r>
        <w:tab/>
        <w:t>2 245,0</w:t>
      </w:r>
      <w:r>
        <w:tab/>
        <w:t>4 210,0</w:t>
      </w:r>
      <w:r>
        <w:tab/>
        <w:t>4 200,0</w:t>
      </w:r>
      <w:r>
        <w:tab/>
        <w:t>7 684,5</w:t>
      </w:r>
    </w:p>
    <w:p w:rsidR="00AD2AF1" w:rsidRDefault="00AD2AF1" w:rsidP="00AD2AF1">
      <w:r>
        <w:t>НДС 18 %</w:t>
      </w:r>
      <w:r>
        <w:tab/>
        <w:t>3 435,21</w:t>
      </w:r>
      <w:r>
        <w:tab/>
        <w:t>-</w:t>
      </w:r>
      <w:r>
        <w:tab/>
        <w:t>134,1</w:t>
      </w:r>
      <w:r>
        <w:tab/>
        <w:t>404,1</w:t>
      </w:r>
      <w:r>
        <w:tab/>
        <w:t>757,8</w:t>
      </w:r>
      <w:r>
        <w:tab/>
        <w:t>756,0</w:t>
      </w:r>
      <w:r>
        <w:tab/>
        <w:t>1 383,21</w:t>
      </w:r>
    </w:p>
    <w:p w:rsidR="00AD2AF1" w:rsidRDefault="00AD2AF1" w:rsidP="00AD2AF1">
      <w:r>
        <w:t>Итого (с НДС)</w:t>
      </w:r>
      <w:r>
        <w:tab/>
        <w:t>22 519,71</w:t>
      </w:r>
      <w:r>
        <w:tab/>
        <w:t>-</w:t>
      </w:r>
      <w:r>
        <w:tab/>
        <w:t>879,1</w:t>
      </w:r>
      <w:r>
        <w:tab/>
        <w:t>2 649,1</w:t>
      </w:r>
      <w:r>
        <w:tab/>
        <w:t>4 967,8</w:t>
      </w:r>
      <w:r>
        <w:tab/>
        <w:t>4 956,0</w:t>
      </w:r>
      <w:r>
        <w:tab/>
        <w:t>9 067,71</w:t>
      </w:r>
    </w:p>
    <w:p w:rsidR="00AD2AF1" w:rsidRDefault="00AD2AF1" w:rsidP="00AD2AF1">
      <w:r>
        <w:t xml:space="preserve">*ПСД – проектно-сметная документация </w:t>
      </w:r>
    </w:p>
    <w:p w:rsidR="00AD2AF1" w:rsidRDefault="00AD2AF1" w:rsidP="00AD2AF1">
      <w:r>
        <w:t>Целевые индикаторы программы и оценка эффективности реализации программы</w:t>
      </w:r>
    </w:p>
    <w:p w:rsidR="00AD2AF1" w:rsidRDefault="00AD2AF1" w:rsidP="00AD2AF1">
      <w:r>
        <w:t xml:space="preserve">Основными факторами, определяющими направления </w:t>
      </w:r>
      <w:proofErr w:type="gramStart"/>
      <w:r>
        <w:t>разработки Программы комплексного развития системы социальной инфраструктуры сельского</w:t>
      </w:r>
      <w:proofErr w:type="gramEnd"/>
      <w:r>
        <w:t xml:space="preserve"> поселения «Село </w:t>
      </w:r>
      <w:proofErr w:type="spellStart"/>
      <w:r>
        <w:t>Апука</w:t>
      </w:r>
      <w:proofErr w:type="spellEnd"/>
      <w:r>
        <w:t xml:space="preserve">» на 2017-2034 годы, являются тенденции социально-экономического развития поселения, характеризующиеся увеличением численности населения, развитием рынка жилья, сфер обслуживания. Реализация Программы должна создать предпосылки для устойчивого развития сельского поселения «Село </w:t>
      </w:r>
      <w:proofErr w:type="spellStart"/>
      <w:r>
        <w:t>Апука</w:t>
      </w:r>
      <w:proofErr w:type="spellEnd"/>
      <w:r>
        <w:t>». Реализации инвестиционных проектов заложат основы социальных условий для развития способностей каждого человека, они будут обеспечены за счет повышения качества и доступности социальных услуг (образования, здравоохранения, культуры и социального обеспечения) для всех категорий жителей.</w:t>
      </w:r>
    </w:p>
    <w:p w:rsidR="00AD2AF1" w:rsidRDefault="00AD2AF1" w:rsidP="00AD2AF1">
      <w:r>
        <w:t xml:space="preserve">Основными целевыми индикаторами </w:t>
      </w:r>
      <w:proofErr w:type="gramStart"/>
      <w:r>
        <w:t>реализации мероприятий программы комплексного развития социальной инфраструктуры поселения</w:t>
      </w:r>
      <w:proofErr w:type="gramEnd"/>
      <w:r>
        <w:t xml:space="preserve"> являются:</w:t>
      </w:r>
    </w:p>
    <w:p w:rsidR="00AD2AF1" w:rsidRDefault="00AD2AF1" w:rsidP="00AD2AF1">
      <w:r>
        <w:t>•</w:t>
      </w:r>
      <w:r>
        <w:tab/>
        <w:t>рост ожидаемой продолжительности жизни населения муниципального образования;</w:t>
      </w:r>
    </w:p>
    <w:p w:rsidR="00AD2AF1" w:rsidRDefault="00AD2AF1" w:rsidP="00AD2AF1">
      <w:r>
        <w:t>•</w:t>
      </w:r>
      <w:r>
        <w:tab/>
        <w:t>увеличение показателя рождаемости;</w:t>
      </w:r>
    </w:p>
    <w:p w:rsidR="00AD2AF1" w:rsidRDefault="00AD2AF1" w:rsidP="00AD2AF1">
      <w:r>
        <w:t>•</w:t>
      </w:r>
      <w:r>
        <w:tab/>
        <w:t>сокращение уровня безработицы;</w:t>
      </w:r>
    </w:p>
    <w:p w:rsidR="00AD2AF1" w:rsidRDefault="00AD2AF1" w:rsidP="00AD2AF1">
      <w:r>
        <w:t>•</w:t>
      </w:r>
      <w:r>
        <w:tab/>
        <w:t>увеличение доли детей в возрасте от 3 до 7 лет, охваченных дошкольным образованием;</w:t>
      </w:r>
    </w:p>
    <w:p w:rsidR="00AD2AF1" w:rsidRDefault="00AD2AF1" w:rsidP="00AD2AF1">
      <w:r>
        <w:t>•</w:t>
      </w:r>
      <w:r>
        <w:tab/>
        <w:t>увеличение доли детей, охваченных школьным образованием;</w:t>
      </w:r>
    </w:p>
    <w:p w:rsidR="00AD2AF1" w:rsidRDefault="00AD2AF1" w:rsidP="00AD2AF1">
      <w:r>
        <w:t>•</w:t>
      </w:r>
      <w:r>
        <w:tab/>
        <w:t>увеличение уровня обеспеченности населения объектами здравоохранения;</w:t>
      </w:r>
    </w:p>
    <w:p w:rsidR="00AD2AF1" w:rsidRDefault="00AD2AF1" w:rsidP="00AD2AF1">
      <w:r>
        <w:t>•</w:t>
      </w:r>
      <w:r>
        <w:tab/>
        <w:t>увеличение доли населения обеспеченной объектами культуры в соответствии с нормативными значениями;</w:t>
      </w:r>
    </w:p>
    <w:p w:rsidR="00AD2AF1" w:rsidRDefault="00AD2AF1" w:rsidP="00AD2AF1">
      <w:r>
        <w:t>•</w:t>
      </w:r>
      <w:r>
        <w:tab/>
        <w:t>увеличение доли населения обеспеченной спортивными объектами в соответствии с нормативными значениями;</w:t>
      </w:r>
    </w:p>
    <w:p w:rsidR="00AD2AF1" w:rsidRDefault="00AD2AF1" w:rsidP="00AD2AF1">
      <w:r>
        <w:t>•</w:t>
      </w:r>
      <w:r>
        <w:tab/>
        <w:t>увеличение количества населения, систематически занимающегося физической культурой и спортом.</w:t>
      </w:r>
    </w:p>
    <w:p w:rsidR="00AD2AF1" w:rsidRDefault="00AD2AF1" w:rsidP="00AD2AF1">
      <w:r>
        <w:t xml:space="preserve">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целевых показателей программы комплексного развития социальной инфраструктуры муниципального образования сельское поселение «Село </w:t>
      </w:r>
      <w:proofErr w:type="spellStart"/>
      <w:r>
        <w:t>Апука</w:t>
      </w:r>
      <w:proofErr w:type="spellEnd"/>
      <w:r>
        <w:t>» на расчетный срок. Достижение целевых индикаторов в результате реализации программы комплексного развития характеризует будущую модель социальной инфраструктуры поселения.</w:t>
      </w:r>
    </w:p>
    <w:p w:rsidR="00AD2AF1" w:rsidRDefault="00AD2AF1" w:rsidP="00AD2AF1">
      <w:r>
        <w:t>Целевые индикаторы и показатели программы представлены в таблице 9-1.</w:t>
      </w:r>
    </w:p>
    <w:p w:rsidR="00AD2AF1" w:rsidRDefault="00AD2AF1" w:rsidP="00AD2AF1">
      <w:r>
        <w:lastRenderedPageBreak/>
        <w:t>Таблица 1-2.</w:t>
      </w:r>
      <w:r>
        <w:tab/>
        <w:t>Целевые индикаторы и показатели Программы</w:t>
      </w:r>
    </w:p>
    <w:p w:rsidR="00AD2AF1" w:rsidRDefault="00AD2AF1" w:rsidP="00AD2AF1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Наименование индикатора</w:t>
      </w:r>
      <w:r>
        <w:tab/>
        <w:t>Единица измерения</w:t>
      </w:r>
      <w:r>
        <w:tab/>
        <w:t>Показатели по годам</w:t>
      </w:r>
    </w:p>
    <w:p w:rsidR="00AD2AF1" w:rsidRDefault="00AD2AF1" w:rsidP="00AD2AF1">
      <w:r>
        <w:tab/>
      </w:r>
      <w:r>
        <w:tab/>
      </w:r>
      <w:r>
        <w:tab/>
        <w:t>2017</w:t>
      </w:r>
      <w:r>
        <w:tab/>
        <w:t>2018</w:t>
      </w:r>
      <w:r>
        <w:tab/>
        <w:t>2019</w:t>
      </w:r>
      <w:r>
        <w:tab/>
        <w:t>2020</w:t>
      </w:r>
      <w:r>
        <w:tab/>
        <w:t>2021</w:t>
      </w:r>
      <w:r>
        <w:tab/>
        <w:t>2022-2034</w:t>
      </w:r>
    </w:p>
    <w:p w:rsidR="00AD2AF1" w:rsidRDefault="00AD2AF1" w:rsidP="00AD2AF1">
      <w:r>
        <w:t>1</w:t>
      </w:r>
      <w:r>
        <w:tab/>
        <w:t xml:space="preserve">Ожидаемая продолжительность жизни </w:t>
      </w:r>
      <w:r>
        <w:tab/>
        <w:t>лет</w:t>
      </w:r>
      <w:r>
        <w:tab/>
        <w:t>68</w:t>
      </w:r>
      <w:r>
        <w:tab/>
        <w:t>68</w:t>
      </w:r>
      <w:r>
        <w:tab/>
        <w:t>68,5</w:t>
      </w:r>
      <w:r>
        <w:tab/>
        <w:t>69</w:t>
      </w:r>
      <w:r>
        <w:tab/>
        <w:t>69</w:t>
      </w:r>
      <w:r>
        <w:tab/>
        <w:t>70</w:t>
      </w:r>
    </w:p>
    <w:p w:rsidR="00AD2AF1" w:rsidRDefault="00AD2AF1" w:rsidP="00AD2AF1">
      <w:r>
        <w:t>2</w:t>
      </w:r>
      <w:r>
        <w:tab/>
        <w:t xml:space="preserve">Доля детей в возрасте от 3 до 7 лет, охваченных дошкольным образованием </w:t>
      </w:r>
      <w:r>
        <w:tab/>
        <w:t>%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</w:p>
    <w:p w:rsidR="00AD2AF1" w:rsidRDefault="00AD2AF1" w:rsidP="00AD2AF1">
      <w:r>
        <w:t>3</w:t>
      </w:r>
      <w:r>
        <w:tab/>
        <w:t>Доля детей, охваченных школьным образованием;</w:t>
      </w:r>
      <w:r>
        <w:tab/>
        <w:t>%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  <w:r>
        <w:tab/>
        <w:t>100</w:t>
      </w:r>
    </w:p>
    <w:p w:rsidR="00AD2AF1" w:rsidRDefault="00AD2AF1" w:rsidP="00AD2AF1">
      <w:r>
        <w:t>4</w:t>
      </w:r>
      <w:r>
        <w:tab/>
        <w:t>Уровень обеспеченности населения объектами здравоохранения;</w:t>
      </w:r>
      <w:r>
        <w:tab/>
        <w:t>%</w:t>
      </w:r>
      <w:r>
        <w:tab/>
        <w:t>80</w:t>
      </w:r>
      <w:r>
        <w:tab/>
        <w:t>82</w:t>
      </w:r>
      <w:r>
        <w:tab/>
        <w:t>85</w:t>
      </w:r>
      <w:r>
        <w:tab/>
        <w:t>90</w:t>
      </w:r>
      <w:r>
        <w:tab/>
        <w:t>95</w:t>
      </w:r>
      <w:r>
        <w:tab/>
        <w:t>100</w:t>
      </w:r>
    </w:p>
    <w:p w:rsidR="00AD2AF1" w:rsidRDefault="00AD2AF1" w:rsidP="00AD2AF1">
      <w:r>
        <w:t>5</w:t>
      </w:r>
      <w:r>
        <w:tab/>
        <w:t>Уровень обеспеченности населения объектами физической культуры и спорта;</w:t>
      </w:r>
      <w:r>
        <w:tab/>
        <w:t>%</w:t>
      </w:r>
      <w:r>
        <w:tab/>
        <w:t>50</w:t>
      </w:r>
      <w:r>
        <w:tab/>
        <w:t>65</w:t>
      </w:r>
      <w:r>
        <w:tab/>
        <w:t>75</w:t>
      </w:r>
      <w:r>
        <w:tab/>
        <w:t>90</w:t>
      </w:r>
      <w:r>
        <w:tab/>
        <w:t>90</w:t>
      </w:r>
      <w:r>
        <w:tab/>
        <w:t>100</w:t>
      </w:r>
    </w:p>
    <w:p w:rsidR="00AD2AF1" w:rsidRDefault="00AD2AF1" w:rsidP="00AD2AF1">
      <w:r>
        <w:t>6</w:t>
      </w:r>
      <w:r>
        <w:tab/>
        <w:t>Уровень безработицы</w:t>
      </w:r>
      <w:r>
        <w:tab/>
        <w:t>%</w:t>
      </w:r>
      <w:r>
        <w:tab/>
        <w:t>14</w:t>
      </w:r>
      <w:r>
        <w:tab/>
        <w:t>12</w:t>
      </w:r>
      <w:r>
        <w:tab/>
        <w:t>8</w:t>
      </w:r>
      <w:r>
        <w:tab/>
        <w:t>8</w:t>
      </w:r>
      <w:r>
        <w:tab/>
        <w:t>6</w:t>
      </w:r>
      <w:r>
        <w:tab/>
        <w:t>5</w:t>
      </w:r>
    </w:p>
    <w:p w:rsidR="00AD2AF1" w:rsidRDefault="00AD2AF1" w:rsidP="00AD2AF1">
      <w:r>
        <w:t>7</w:t>
      </w:r>
      <w:r>
        <w:tab/>
        <w:t>Увеличение доли населения обеспеченной объектами культуры в соответствии с нормативными значениями</w:t>
      </w:r>
      <w:r>
        <w:tab/>
        <w:t>%</w:t>
      </w:r>
      <w:r>
        <w:tab/>
        <w:t>80</w:t>
      </w:r>
      <w:r>
        <w:tab/>
        <w:t>80</w:t>
      </w:r>
      <w:r>
        <w:tab/>
        <w:t>90</w:t>
      </w:r>
      <w:r>
        <w:tab/>
        <w:t>95</w:t>
      </w:r>
      <w:r>
        <w:tab/>
        <w:t>95</w:t>
      </w:r>
      <w:r>
        <w:tab/>
        <w:t>100</w:t>
      </w:r>
    </w:p>
    <w:p w:rsidR="00AD2AF1" w:rsidRDefault="00AD2AF1" w:rsidP="00AD2AF1">
      <w:r>
        <w:t>8</w:t>
      </w:r>
      <w:r>
        <w:tab/>
        <w:t>Увеличение доли населения обеспеченной спортивными объектами в соответствии с нормативными значениями</w:t>
      </w:r>
      <w:r>
        <w:tab/>
        <w:t>%</w:t>
      </w:r>
      <w:r>
        <w:tab/>
        <w:t>50</w:t>
      </w:r>
      <w:r>
        <w:tab/>
        <w:t>65</w:t>
      </w:r>
      <w:r>
        <w:tab/>
        <w:t>70</w:t>
      </w:r>
      <w:r>
        <w:tab/>
        <w:t>80</w:t>
      </w:r>
      <w:r>
        <w:tab/>
        <w:t>90</w:t>
      </w:r>
      <w:r>
        <w:tab/>
        <w:t>100</w:t>
      </w:r>
    </w:p>
    <w:p w:rsidR="00AD2AF1" w:rsidRDefault="00AD2AF1" w:rsidP="00AD2AF1">
      <w:r>
        <w:t>Нормативное обеспечение</w:t>
      </w:r>
    </w:p>
    <w:p w:rsidR="00AD2AF1" w:rsidRDefault="00AD2AF1" w:rsidP="00AD2AF1">
      <w:r>
        <w:t xml:space="preserve">Программа реализуется на всей территории муниципального образования сельского поселения «Село </w:t>
      </w:r>
      <w:proofErr w:type="spellStart"/>
      <w:r>
        <w:t>Апука</w:t>
      </w:r>
      <w:proofErr w:type="spellEnd"/>
      <w:r>
        <w:t xml:space="preserve">». </w:t>
      </w:r>
      <w:proofErr w:type="gramStart"/>
      <w:r>
        <w:t>Контроль за</w:t>
      </w:r>
      <w:proofErr w:type="gramEnd"/>
      <w:r>
        <w:t xml:space="preserve"> исполнением Программы осуществляет Администрация сельского поселения.</w:t>
      </w:r>
    </w:p>
    <w:p w:rsidR="00AD2AF1" w:rsidRDefault="00AD2AF1" w:rsidP="00AD2AF1">
      <w:r>
        <w:t xml:space="preserve">Организационная структура управления Программой базируется на существующей системе представительной и исполнительной власти муниципального образования сельского поселения «Село </w:t>
      </w:r>
      <w:proofErr w:type="spellStart"/>
      <w:r>
        <w:t>Апука</w:t>
      </w:r>
      <w:proofErr w:type="spellEnd"/>
      <w:r>
        <w:t>».</w:t>
      </w:r>
    </w:p>
    <w:p w:rsidR="00AD2AF1" w:rsidRDefault="00AD2AF1" w:rsidP="00AD2AF1">
      <w:r>
        <w:t xml:space="preserve">Выполнение оперативных функций по реализации Программы возлагается на специалистов администрации муниципального образования сельского поселения «Село </w:t>
      </w:r>
      <w:proofErr w:type="spellStart"/>
      <w:r>
        <w:t>Апука</w:t>
      </w:r>
      <w:proofErr w:type="spellEnd"/>
      <w:r>
        <w:t>», муниципальные учреждения сельского поселения.</w:t>
      </w:r>
    </w:p>
    <w:p w:rsidR="00AD2AF1" w:rsidRDefault="00AD2AF1" w:rsidP="00AD2AF1">
      <w:r>
        <w:t>Исполнители мероприятий Программы ежеквартально до 15 числа месяца, следующего за отчетным периодом, информируют Администрацию муниципального образования о ходе выполнения Программы. Для оценки эффективности реализации Программы Администрацией муниципального образования проводится ежегодный мониторинг.</w:t>
      </w:r>
    </w:p>
    <w:p w:rsidR="00AD2AF1" w:rsidRDefault="00AD2AF1" w:rsidP="00AD2AF1">
      <w:r>
        <w:t>Программа подлежит корректировке или пересмотру при вступлении в силу приказов, распоряжений, методических указаний и других нормативных актов, регламентирующих требования к программам комплексного развития социальной инфраструктуры, документам территориального планирования и сопутствующим схемам, и программам.</w:t>
      </w:r>
    </w:p>
    <w:p w:rsidR="00AD2AF1" w:rsidRDefault="00AD2AF1" w:rsidP="00AD2AF1">
      <w:r>
        <w:t>Программа может корректироваться в зависимости от обеспечения финансирования, изменение условий функционирования и потребностей объектов социальной инфраструктуры, повлекшие значительное отклонение фактических показателей (индикаторов мониторинга) эффективности функционирования систем по отношению к показателям, предусмотренных Программой.</w:t>
      </w:r>
    </w:p>
    <w:p w:rsidR="00AD2AF1" w:rsidRDefault="00AD2AF1" w:rsidP="00AD2AF1">
      <w:r>
        <w:lastRenderedPageBreak/>
        <w:t xml:space="preserve">В целях повышения результативности мероприятий Программы требуется разработка ряда муниципальных нормативных правовых документов, в том числе: </w:t>
      </w:r>
    </w:p>
    <w:p w:rsidR="00AD2AF1" w:rsidRDefault="00AD2AF1" w:rsidP="00AD2AF1">
      <w:r>
        <w:t>•</w:t>
      </w:r>
      <w:r>
        <w:tab/>
        <w:t>система критериев, используемых для определения доступности для потребителей товаров и услуг организаций социального комплекса - муниципальный правовой акт должен содержать перечень критериев, используемых при определении доступности товаров и услуг и их значения;</w:t>
      </w:r>
    </w:p>
    <w:p w:rsidR="00AD2AF1" w:rsidRDefault="00AD2AF1" w:rsidP="00AD2AF1">
      <w:r>
        <w:t>•</w:t>
      </w:r>
      <w:r>
        <w:tab/>
        <w:t>порядок утверждения технических заданий по разработке инвестиционных программ по развитию систем социальной инфраструктуры - муниципальный правовой акт должен определять порядок взаимодействия заинтересованных органов местного самоуправления между собой, а также с организациями социального комплекса по вопросам технических заданий по разработке инвестиционных программ. Представляется, что технические задания должны включать основные требования к разработке, содержанию и реализации инвестиционной программы целевой организации;</w:t>
      </w:r>
    </w:p>
    <w:p w:rsidR="00AD2AF1" w:rsidRDefault="00AD2AF1" w:rsidP="00AD2AF1">
      <w:r>
        <w:t>•</w:t>
      </w:r>
      <w:r>
        <w:tab/>
        <w:t>технические задания по разработке инвестиционных программ организаций социального комплекса по развитию систем социальной инфраструктуры;</w:t>
      </w:r>
    </w:p>
    <w:p w:rsidR="00AD2AF1" w:rsidRDefault="00AD2AF1" w:rsidP="00AD2AF1">
      <w:r>
        <w:t>•</w:t>
      </w:r>
      <w:r>
        <w:tab/>
        <w:t>инвестиционные программы организаций социального комплекса по развитию систем социальной инфраструктуры;</w:t>
      </w:r>
    </w:p>
    <w:p w:rsidR="00AD2AF1" w:rsidRDefault="00AD2AF1" w:rsidP="00AD2AF1">
      <w:r>
        <w:t>•</w:t>
      </w:r>
      <w:r>
        <w:tab/>
        <w:t>порядок запроса информац</w:t>
      </w:r>
      <w:proofErr w:type="gramStart"/>
      <w:r>
        <w:t>ии у о</w:t>
      </w:r>
      <w:proofErr w:type="gramEnd"/>
      <w:r>
        <w:t>рганизаций социальной инфраструктуры - муниципальный правовой акт должен устанавливать закрытый перечень информации, которую могут запрашивать уполномоченные на то должностные лица Администрации муниципального образования, а также требования к срокам и качеству информации, предоставляемой организацией.</w:t>
      </w:r>
    </w:p>
    <w:p w:rsidR="00AD2AF1" w:rsidRDefault="00AD2AF1" w:rsidP="00AD2AF1">
      <w:r>
        <w:t>Инвестиционная программа утверждается в соответствии с законодательством с учетом соответствия мероприятий и сроков инвестиционной программы Программе комплексного развития социальной инфраструктуры. При этом уточняются необходимые объемы финансирования, и приводится обоснование по источникам финансирования: собственные средства, привлеченные средства, средства внебюджетных источников, прочие источники.</w:t>
      </w:r>
    </w:p>
    <w:p w:rsidR="00AD2AF1" w:rsidRDefault="00AD2AF1" w:rsidP="00AD2AF1">
      <w:r>
        <w:t>Мониторинг Программы комплексного развития социальной инфраструктуры муниципального образования включает два этапа:</w:t>
      </w:r>
    </w:p>
    <w:p w:rsidR="00AD2AF1" w:rsidRDefault="00AD2AF1" w:rsidP="00AD2AF1">
      <w:r>
        <w:t>1.</w:t>
      </w:r>
      <w:r>
        <w:tab/>
        <w:t>Периодический сбор информации о результатах выполнения мероприятий Программы, а также информации о состоянии и развитии социальной инфраструктуры;</w:t>
      </w:r>
    </w:p>
    <w:p w:rsidR="00AD2AF1" w:rsidRDefault="00AD2AF1" w:rsidP="00AD2AF1">
      <w:r>
        <w:t>1.</w:t>
      </w:r>
      <w:r>
        <w:tab/>
        <w:t>Анализ данных о результатах проводимых преобразований социальной инфраструктуры.</w:t>
      </w:r>
    </w:p>
    <w:p w:rsidR="00AD2AF1" w:rsidRDefault="00AD2AF1" w:rsidP="00AD2AF1">
      <w:r>
        <w:t>Мониторинг Программы комплексного развития социальной инфраструктуры муниципального образования предусматривает сопоставление и сравнение значений показателей во временном аспекте.</w:t>
      </w:r>
    </w:p>
    <w:p w:rsidR="00AD2AF1" w:rsidRDefault="00AD2AF1" w:rsidP="00AD2AF1">
      <w:r>
        <w:t xml:space="preserve">По ежегодным результатам мониторинга осуществляется своевременная корректировка Программы. Решение о корректировке Программы принимается представительным органом муниципального образования по </w:t>
      </w:r>
      <w:r>
        <w:lastRenderedPageBreak/>
        <w:t>итогам ежегодного рассмотрения отчета о ходе реализации Программы или по представлению главы муниципального образования.</w:t>
      </w:r>
    </w:p>
    <w:p w:rsidR="00AD2AF1" w:rsidRDefault="00AD2AF1">
      <w:bookmarkStart w:id="0" w:name="_GoBack"/>
      <w:bookmarkEnd w:id="0"/>
    </w:p>
    <w:sectPr w:rsidR="00AD2AF1" w:rsidSect="00AD2AF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37"/>
    <w:rsid w:val="00254C09"/>
    <w:rsid w:val="003B6F37"/>
    <w:rsid w:val="00AD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6F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B6F3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F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6F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B6F3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7174</Words>
  <Characters>40894</Characters>
  <Application>Microsoft Office Word</Application>
  <DocSecurity>0</DocSecurity>
  <Lines>340</Lines>
  <Paragraphs>95</Paragraphs>
  <ScaleCrop>false</ScaleCrop>
  <Company/>
  <LinksUpToDate>false</LinksUpToDate>
  <CharactersWithSpaces>47973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2018-05-04T00:04:00Z</dcterms:created>
  <dcterms:modified xsi:type="dcterms:W3CDTF">2019-07-31T00:33:00Z</dcterms:modified>
</cp:coreProperties>
</file>