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301" w:rsidRPr="00CD7301" w:rsidRDefault="00F238EB" w:rsidP="00CD730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</w:t>
      </w:r>
      <w:r w:rsidR="006415DE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</w:t>
      </w:r>
      <w:r w:rsidR="002E2BA8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  </w:t>
      </w:r>
      <w:r w:rsidR="00CD7301" w:rsidRPr="00CD7301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CD7301" w:rsidRPr="00CD7301" w:rsidRDefault="00CD7301" w:rsidP="00CD730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D7301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CD7301" w:rsidRPr="00CD7301" w:rsidRDefault="00CD7301" w:rsidP="00CD730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CD7301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CD7301" w:rsidRPr="00CD7301" w:rsidRDefault="00CD7301" w:rsidP="00CD730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688816, Камчатский край, Олюторский район, </w:t>
      </w:r>
      <w:proofErr w:type="spellStart"/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с.Апука</w:t>
      </w:r>
      <w:proofErr w:type="spellEnd"/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, </w:t>
      </w:r>
      <w:proofErr w:type="spellStart"/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ул.Центральная</w:t>
      </w:r>
      <w:proofErr w:type="spellEnd"/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, д.7</w:t>
      </w:r>
    </w:p>
    <w:p w:rsidR="00CD7301" w:rsidRPr="00CD7301" w:rsidRDefault="00CD7301" w:rsidP="00CD730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mail: apuka.adm@yandex.ru</w:t>
      </w:r>
    </w:p>
    <w:p w:rsidR="00CD7301" w:rsidRPr="00CD7301" w:rsidRDefault="00CD7301" w:rsidP="00CD730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</w:t>
      </w:r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: 8-(415-44)51-8-22; 8-(415-44)51-8-21; </w:t>
      </w:r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факс</w:t>
      </w:r>
      <w:r w:rsidRPr="00CD7301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: 8-(415-44)51-8-17. </w:t>
      </w:r>
      <w:r>
        <w:rPr>
          <w:rFonts w:ascii="Times New Roman" w:eastAsia="Times New Roman" w:hAnsi="Times New Roman" w:cs="Times New Roman"/>
          <w:b/>
          <w:color w:val="auto"/>
          <w:sz w:val="32"/>
          <w:szCs w:val="32"/>
          <w:lang w:val="en-US" w:bidi="ar-SA"/>
        </w:rPr>
        <w:t xml:space="preserve">      </w:t>
      </w:r>
      <w:r w:rsidRPr="00CD7301">
        <w:rPr>
          <w:rFonts w:ascii="Times New Roman" w:eastAsia="Times New Roman" w:hAnsi="Times New Roman" w:cs="Times New Roman"/>
          <w:b/>
          <w:color w:val="auto"/>
          <w:sz w:val="32"/>
          <w:szCs w:val="32"/>
          <w:u w:val="single"/>
          <w:lang w:bidi="ar-SA"/>
        </w:rPr>
        <w:t>_________________________________________________________</w:t>
      </w:r>
    </w:p>
    <w:p w:rsidR="00CD7301" w:rsidRPr="00CD7301" w:rsidRDefault="00CD7301" w:rsidP="00CD7301">
      <w:pPr>
        <w:widowControl/>
        <w:suppressAutoHyphens/>
        <w:spacing w:line="100" w:lineRule="atLeast"/>
        <w:jc w:val="center"/>
        <w:rPr>
          <w:rFonts w:ascii="Calibri" w:eastAsia="DejaVu Sans" w:hAnsi="Calibri" w:cs="Calibri"/>
          <w:color w:val="FF0000"/>
          <w:sz w:val="28"/>
          <w:szCs w:val="28"/>
          <w:lang w:eastAsia="en-US" w:bidi="ar-SA"/>
        </w:rPr>
      </w:pPr>
    </w:p>
    <w:p w:rsidR="00CD7301" w:rsidRPr="00CD7301" w:rsidRDefault="00CD7301" w:rsidP="00CD7301">
      <w:pPr>
        <w:widowControl/>
        <w:suppressAutoHyphens/>
        <w:spacing w:line="100" w:lineRule="atLeast"/>
        <w:jc w:val="center"/>
        <w:rPr>
          <w:rFonts w:ascii="Calibri" w:eastAsia="DejaVu Sans" w:hAnsi="Calibri" w:cs="Calibri"/>
          <w:color w:val="auto"/>
          <w:szCs w:val="28"/>
          <w:lang w:eastAsia="en-US" w:bidi="ar-SA"/>
        </w:rPr>
      </w:pPr>
      <w:r w:rsidRPr="00CD7301">
        <w:rPr>
          <w:rFonts w:ascii="Times New Roman" w:eastAsia="DejaVu Sans" w:hAnsi="Times New Roman" w:cs="Times New Roman"/>
          <w:b/>
          <w:color w:val="auto"/>
          <w:szCs w:val="28"/>
          <w:lang w:eastAsia="en-US" w:bidi="ar-SA"/>
        </w:rPr>
        <w:t xml:space="preserve">ПОСТАНОВЛЕНИЕ </w:t>
      </w:r>
      <w:r w:rsidRPr="00CD730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</w:t>
      </w:r>
    </w:p>
    <w:p w:rsidR="00CD7301" w:rsidRPr="00CD7301" w:rsidRDefault="00CD7301" w:rsidP="00CD7301">
      <w:pPr>
        <w:shd w:val="clear" w:color="auto" w:fill="FFFFFF"/>
        <w:autoSpaceDE w:val="0"/>
        <w:autoSpaceDN w:val="0"/>
        <w:adjustRightInd w:val="0"/>
        <w:spacing w:line="281" w:lineRule="exact"/>
        <w:ind w:left="14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CD7301" w:rsidRDefault="00CD7301" w:rsidP="00CD7301">
      <w:pPr>
        <w:suppressAutoHyphens/>
        <w:overflowPunct w:val="0"/>
        <w:autoSpaceDE w:val="0"/>
        <w:autoSpaceDN w:val="0"/>
        <w:jc w:val="center"/>
        <w:textAlignment w:val="baseline"/>
        <w:rPr>
          <w:rFonts w:ascii="Calibri" w:eastAsia="Times New Roman" w:hAnsi="Calibri" w:cs="Times New Roman"/>
          <w:color w:val="auto"/>
          <w:kern w:val="3"/>
          <w:sz w:val="22"/>
          <w:szCs w:val="22"/>
          <w:lang w:bidi="ar-SA"/>
        </w:rPr>
      </w:pPr>
    </w:p>
    <w:p w:rsidR="001C3BC6" w:rsidRPr="00CD7301" w:rsidRDefault="001C3BC6" w:rsidP="00CD7301">
      <w:pPr>
        <w:suppressAutoHyphens/>
        <w:overflowPunct w:val="0"/>
        <w:autoSpaceDE w:val="0"/>
        <w:autoSpaceDN w:val="0"/>
        <w:jc w:val="center"/>
        <w:textAlignment w:val="baseline"/>
        <w:rPr>
          <w:rFonts w:ascii="Calibri" w:eastAsia="Times New Roman" w:hAnsi="Calibri" w:cs="Times New Roman"/>
          <w:color w:val="auto"/>
          <w:kern w:val="3"/>
          <w:sz w:val="22"/>
          <w:szCs w:val="22"/>
          <w:lang w:bidi="ar-SA"/>
        </w:rPr>
      </w:pPr>
    </w:p>
    <w:p w:rsidR="00CD7301" w:rsidRPr="00CD7301" w:rsidRDefault="00D63ACB" w:rsidP="00CD7301">
      <w:pPr>
        <w:suppressAutoHyphens/>
        <w:overflowPunct w:val="0"/>
        <w:autoSpaceDE w:val="0"/>
        <w:autoSpaceDN w:val="0"/>
        <w:textAlignment w:val="baseline"/>
        <w:rPr>
          <w:rFonts w:ascii="Calibri" w:eastAsia="Times New Roman" w:hAnsi="Calibri" w:cs="Times New Roman"/>
          <w:color w:val="auto"/>
          <w:kern w:val="3"/>
          <w:lang w:bidi="ar-SA"/>
        </w:rPr>
      </w:pPr>
      <w:r>
        <w:rPr>
          <w:rFonts w:ascii="Times New Roman" w:eastAsia="Times New Roman" w:hAnsi="Times New Roman" w:cs="Times New Roman"/>
          <w:b/>
          <w:kern w:val="3"/>
          <w:lang w:bidi="ar-SA"/>
        </w:rPr>
        <w:t xml:space="preserve">   </w:t>
      </w:r>
      <w:r w:rsidR="00E84D5D">
        <w:rPr>
          <w:rFonts w:ascii="Times New Roman" w:eastAsia="Times New Roman" w:hAnsi="Times New Roman" w:cs="Times New Roman"/>
          <w:b/>
          <w:kern w:val="3"/>
          <w:lang w:bidi="ar-SA"/>
        </w:rPr>
        <w:t>22.09</w:t>
      </w:r>
      <w:r w:rsidR="00CD7301" w:rsidRPr="00CD7301">
        <w:rPr>
          <w:rFonts w:ascii="Times New Roman" w:eastAsia="Times New Roman" w:hAnsi="Times New Roman" w:cs="Times New Roman"/>
          <w:b/>
          <w:kern w:val="3"/>
          <w:lang w:bidi="ar-SA"/>
        </w:rPr>
        <w:t>.2025г</w:t>
      </w:r>
      <w:r w:rsidR="00CD7301" w:rsidRPr="003F21E1">
        <w:rPr>
          <w:rFonts w:ascii="Times New Roman" w:eastAsia="Times New Roman" w:hAnsi="Times New Roman" w:cs="Times New Roman"/>
          <w:b/>
          <w:kern w:val="3"/>
          <w:lang w:bidi="ar-SA"/>
        </w:rPr>
        <w:t>.</w:t>
      </w:r>
      <w:r w:rsidR="00CD7301" w:rsidRPr="00CD7301">
        <w:rPr>
          <w:rFonts w:ascii="Times New Roman" w:eastAsia="Times New Roman" w:hAnsi="Times New Roman" w:cs="Times New Roman"/>
          <w:b/>
          <w:kern w:val="3"/>
          <w:lang w:bidi="ar-SA"/>
        </w:rPr>
        <w:t xml:space="preserve">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kern w:val="3"/>
          <w:lang w:bidi="ar-SA"/>
        </w:rPr>
        <w:t xml:space="preserve">                  </w:t>
      </w:r>
      <w:r w:rsidR="00CD7301" w:rsidRPr="00CD7301">
        <w:rPr>
          <w:rFonts w:ascii="Times New Roman" w:eastAsia="Times New Roman" w:hAnsi="Times New Roman" w:cs="Times New Roman"/>
          <w:b/>
          <w:kern w:val="3"/>
          <w:lang w:bidi="ar-SA"/>
        </w:rPr>
        <w:t xml:space="preserve"> № </w:t>
      </w:r>
      <w:r w:rsidR="00E84D5D">
        <w:rPr>
          <w:rFonts w:ascii="Times New Roman" w:eastAsia="Times New Roman" w:hAnsi="Times New Roman" w:cs="Times New Roman"/>
          <w:b/>
          <w:kern w:val="3"/>
          <w:lang w:bidi="ar-SA"/>
        </w:rPr>
        <w:t>22</w:t>
      </w:r>
    </w:p>
    <w:p w:rsidR="00CD7301" w:rsidRPr="00CD7301" w:rsidRDefault="00CD7301" w:rsidP="00CD7301">
      <w:pPr>
        <w:suppressAutoHyphens/>
        <w:overflowPunct w:val="0"/>
        <w:autoSpaceDE w:val="0"/>
        <w:autoSpaceDN w:val="0"/>
        <w:jc w:val="both"/>
        <w:textAlignment w:val="baseline"/>
        <w:rPr>
          <w:rFonts w:ascii="Calibri" w:eastAsia="Times New Roman" w:hAnsi="Calibri" w:cs="Times New Roman"/>
          <w:color w:val="auto"/>
          <w:kern w:val="3"/>
          <w:lang w:bidi="ar-SA"/>
        </w:rPr>
      </w:pPr>
    </w:p>
    <w:p w:rsidR="00182FF8" w:rsidRDefault="007B2819" w:rsidP="00182FF8">
      <w:pPr>
        <w:pStyle w:val="40"/>
        <w:shd w:val="clear" w:color="auto" w:fill="auto"/>
        <w:spacing w:before="0" w:after="0"/>
        <w:ind w:left="240"/>
        <w:jc w:val="left"/>
        <w:rPr>
          <w:sz w:val="24"/>
          <w:szCs w:val="24"/>
        </w:rPr>
      </w:pPr>
      <w:r w:rsidRPr="003F21E1">
        <w:rPr>
          <w:sz w:val="24"/>
          <w:szCs w:val="24"/>
        </w:rPr>
        <w:t xml:space="preserve">О </w:t>
      </w:r>
      <w:r w:rsidR="00E84D5D">
        <w:rPr>
          <w:sz w:val="24"/>
          <w:szCs w:val="24"/>
        </w:rPr>
        <w:t>внесении изменений в Постановления главы</w:t>
      </w:r>
    </w:p>
    <w:p w:rsidR="00182FF8" w:rsidRDefault="00E84D5D" w:rsidP="00182FF8">
      <w:pPr>
        <w:pStyle w:val="40"/>
        <w:shd w:val="clear" w:color="auto" w:fill="auto"/>
        <w:spacing w:before="0" w:after="0"/>
        <w:ind w:left="24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МО СП «село Апука» №14 от 20.06.2025г.</w:t>
      </w:r>
      <w:r w:rsidR="00182FF8">
        <w:rPr>
          <w:sz w:val="24"/>
          <w:szCs w:val="24"/>
        </w:rPr>
        <w:t xml:space="preserve"> </w:t>
      </w:r>
      <w:r w:rsidR="007B2819" w:rsidRPr="003F21E1">
        <w:rPr>
          <w:sz w:val="24"/>
          <w:szCs w:val="24"/>
        </w:rPr>
        <w:t xml:space="preserve">создании </w:t>
      </w:r>
    </w:p>
    <w:p w:rsidR="00182FF8" w:rsidRDefault="007B2819" w:rsidP="00182FF8">
      <w:pPr>
        <w:pStyle w:val="40"/>
        <w:shd w:val="clear" w:color="auto" w:fill="auto"/>
        <w:spacing w:before="0" w:after="0"/>
        <w:ind w:left="240"/>
        <w:jc w:val="left"/>
        <w:rPr>
          <w:sz w:val="24"/>
          <w:szCs w:val="24"/>
        </w:rPr>
      </w:pPr>
      <w:r w:rsidRPr="003F21E1">
        <w:rPr>
          <w:sz w:val="24"/>
          <w:szCs w:val="24"/>
        </w:rPr>
        <w:t xml:space="preserve">приёмочной комиссии и утверждении </w:t>
      </w:r>
      <w:r w:rsidR="00E84D5D">
        <w:rPr>
          <w:sz w:val="24"/>
          <w:szCs w:val="24"/>
        </w:rPr>
        <w:t xml:space="preserve">положения по </w:t>
      </w:r>
    </w:p>
    <w:p w:rsidR="00E84D5D" w:rsidRPr="003F21E1" w:rsidRDefault="007B2819" w:rsidP="00182FF8">
      <w:pPr>
        <w:pStyle w:val="40"/>
        <w:shd w:val="clear" w:color="auto" w:fill="auto"/>
        <w:spacing w:before="0" w:after="0"/>
        <w:ind w:left="240"/>
        <w:jc w:val="left"/>
        <w:rPr>
          <w:sz w:val="24"/>
          <w:szCs w:val="24"/>
        </w:rPr>
      </w:pPr>
      <w:r w:rsidRPr="003F21E1">
        <w:rPr>
          <w:sz w:val="24"/>
          <w:szCs w:val="24"/>
        </w:rPr>
        <w:t>приёмке выполненных работ (оказанных услуг, результатов</w:t>
      </w:r>
      <w:r w:rsidRPr="003F21E1">
        <w:rPr>
          <w:sz w:val="24"/>
          <w:szCs w:val="24"/>
        </w:rPr>
        <w:br/>
        <w:t>отдельного этапа исполнения контракта)</w:t>
      </w:r>
    </w:p>
    <w:p w:rsidR="00E84D5D" w:rsidRPr="00E84D5D" w:rsidRDefault="00E84D5D" w:rsidP="00E84D5D">
      <w:pPr>
        <w:pStyle w:val="50"/>
        <w:ind w:right="440"/>
        <w:jc w:val="center"/>
      </w:pPr>
      <w:r w:rsidRPr="00E84D5D">
        <w:t xml:space="preserve">В связи с досрочным освобождением(увольнением) с занимаемой должности главы сельского поселения «село Апука» </w:t>
      </w:r>
      <w:proofErr w:type="spellStart"/>
      <w:r w:rsidRPr="00E84D5D">
        <w:t>Крыгиной</w:t>
      </w:r>
      <w:proofErr w:type="spellEnd"/>
      <w:r w:rsidRPr="00E84D5D">
        <w:t xml:space="preserve"> Еленой Александровной с 07.09.2025 года, в соответствии части 14 статьи 32 Устава сельского поселения «село Апука».</w:t>
      </w:r>
    </w:p>
    <w:p w:rsidR="003D55F7" w:rsidRDefault="007B2819">
      <w:pPr>
        <w:pStyle w:val="50"/>
        <w:shd w:val="clear" w:color="auto" w:fill="auto"/>
        <w:spacing w:before="0" w:line="288" w:lineRule="exact"/>
        <w:ind w:right="440"/>
        <w:jc w:val="center"/>
        <w:rPr>
          <w:sz w:val="24"/>
          <w:szCs w:val="24"/>
        </w:rPr>
      </w:pPr>
      <w:r w:rsidRPr="003F21E1">
        <w:rPr>
          <w:sz w:val="24"/>
          <w:szCs w:val="24"/>
        </w:rPr>
        <w:t>ПОСТАНОВЛЯЮ:</w:t>
      </w:r>
    </w:p>
    <w:p w:rsidR="00E84D5D" w:rsidRPr="00E84D5D" w:rsidRDefault="00E84D5D" w:rsidP="00E84D5D">
      <w:pPr>
        <w:pStyle w:val="50"/>
        <w:numPr>
          <w:ilvl w:val="0"/>
          <w:numId w:val="1"/>
        </w:numPr>
        <w:spacing w:line="288" w:lineRule="exact"/>
        <w:ind w:right="440"/>
        <w:rPr>
          <w:sz w:val="24"/>
          <w:szCs w:val="24"/>
        </w:rPr>
      </w:pPr>
      <w:r>
        <w:rPr>
          <w:sz w:val="24"/>
          <w:szCs w:val="24"/>
        </w:rPr>
        <w:t>Внести изменения в Постановление главы МО СП «село Апука» №14 от 20.06.2025г «О</w:t>
      </w:r>
      <w:r w:rsidRPr="00E84D5D">
        <w:t xml:space="preserve"> </w:t>
      </w:r>
      <w:r w:rsidRPr="00E84D5D">
        <w:rPr>
          <w:sz w:val="24"/>
          <w:szCs w:val="24"/>
        </w:rPr>
        <w:t>создании приёмочной комиссии и утверждении положения по приёмке выполненных работ (оказанных услуг, результатов</w:t>
      </w:r>
      <w:r>
        <w:rPr>
          <w:sz w:val="24"/>
          <w:szCs w:val="24"/>
        </w:rPr>
        <w:t xml:space="preserve"> </w:t>
      </w:r>
      <w:r w:rsidRPr="00E84D5D">
        <w:rPr>
          <w:sz w:val="24"/>
          <w:szCs w:val="24"/>
        </w:rPr>
        <w:t xml:space="preserve">отдельного этапа исполнения контракта) </w:t>
      </w:r>
      <w:r w:rsidR="00182FF8">
        <w:rPr>
          <w:sz w:val="24"/>
          <w:szCs w:val="24"/>
        </w:rPr>
        <w:t>пункт 1 изложить в следующей редакции:</w:t>
      </w:r>
      <w:r w:rsidRPr="00E84D5D">
        <w:rPr>
          <w:sz w:val="24"/>
          <w:szCs w:val="24"/>
        </w:rPr>
        <w:t xml:space="preserve">   </w:t>
      </w:r>
    </w:p>
    <w:p w:rsidR="003D55F7" w:rsidRPr="003F21E1" w:rsidRDefault="007B2819" w:rsidP="003F21E1">
      <w:pPr>
        <w:pStyle w:val="5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177" w:line="288" w:lineRule="exact"/>
        <w:rPr>
          <w:sz w:val="24"/>
          <w:szCs w:val="24"/>
        </w:rPr>
      </w:pPr>
      <w:r w:rsidRPr="003F21E1">
        <w:rPr>
          <w:sz w:val="24"/>
          <w:szCs w:val="24"/>
        </w:rPr>
        <w:t>Создать приёмочную комиссию в следующем составе:</w:t>
      </w:r>
    </w:p>
    <w:p w:rsidR="003D55F7" w:rsidRPr="003F21E1" w:rsidRDefault="00182FF8" w:rsidP="007A492D">
      <w:pPr>
        <w:pStyle w:val="50"/>
        <w:shd w:val="clear" w:color="auto" w:fill="auto"/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Малышев В.С. </w:t>
      </w:r>
      <w:proofErr w:type="spellStart"/>
      <w:r>
        <w:rPr>
          <w:sz w:val="24"/>
          <w:szCs w:val="24"/>
        </w:rPr>
        <w:t>Врио</w:t>
      </w:r>
      <w:proofErr w:type="spellEnd"/>
      <w:r>
        <w:rPr>
          <w:sz w:val="24"/>
          <w:szCs w:val="24"/>
        </w:rPr>
        <w:t xml:space="preserve"> главы администрации МО СП «село Апука», </w:t>
      </w:r>
      <w:r w:rsidR="007B2819" w:rsidRPr="003F21E1">
        <w:rPr>
          <w:sz w:val="24"/>
          <w:szCs w:val="24"/>
        </w:rPr>
        <w:t>председатель комиссии;</w:t>
      </w:r>
    </w:p>
    <w:p w:rsidR="003D55F7" w:rsidRPr="003F21E1" w:rsidRDefault="007B2819" w:rsidP="007A492D">
      <w:pPr>
        <w:pStyle w:val="50"/>
        <w:shd w:val="clear" w:color="auto" w:fill="auto"/>
        <w:spacing w:before="0" w:after="116" w:line="240" w:lineRule="auto"/>
        <w:rPr>
          <w:sz w:val="24"/>
          <w:szCs w:val="24"/>
        </w:rPr>
      </w:pPr>
      <w:r w:rsidRPr="003F21E1">
        <w:rPr>
          <w:sz w:val="24"/>
          <w:szCs w:val="24"/>
        </w:rPr>
        <w:t>Члены комиссии:</w:t>
      </w:r>
    </w:p>
    <w:p w:rsidR="003F21E1" w:rsidRDefault="007A492D" w:rsidP="007A492D">
      <w:pPr>
        <w:pStyle w:val="50"/>
        <w:numPr>
          <w:ilvl w:val="0"/>
          <w:numId w:val="2"/>
        </w:numPr>
        <w:shd w:val="clear" w:color="auto" w:fill="auto"/>
        <w:tabs>
          <w:tab w:val="left" w:pos="272"/>
        </w:tabs>
        <w:spacing w:before="0" w:after="0" w:line="240" w:lineRule="auto"/>
        <w:rPr>
          <w:sz w:val="24"/>
          <w:szCs w:val="24"/>
        </w:rPr>
      </w:pPr>
      <w:r w:rsidRPr="003F21E1"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76835" distL="63500" distR="189230" simplePos="0" relativeHeight="377487104" behindDoc="1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-204470</wp:posOffset>
                </wp:positionV>
                <wp:extent cx="1362710" cy="1633220"/>
                <wp:effectExtent l="0" t="3175" r="1270" b="1905"/>
                <wp:wrapSquare wrapText="right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710" cy="1633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55F7" w:rsidRDefault="006153E0">
                            <w:pPr>
                              <w:pStyle w:val="50"/>
                              <w:shd w:val="clear" w:color="auto" w:fill="auto"/>
                              <w:spacing w:before="0" w:after="0" w:line="643" w:lineRule="exact"/>
                              <w:jc w:val="left"/>
                            </w:pPr>
                            <w:proofErr w:type="spellStart"/>
                            <w:r>
                              <w:rPr>
                                <w:rStyle w:val="5Exact"/>
                              </w:rPr>
                              <w:t>Чекашкин</w:t>
                            </w:r>
                            <w:proofErr w:type="spellEnd"/>
                            <w:r>
                              <w:rPr>
                                <w:rStyle w:val="5Exact"/>
                              </w:rPr>
                              <w:t xml:space="preserve"> С.В. </w:t>
                            </w:r>
                            <w:r w:rsidR="003F21E1">
                              <w:rPr>
                                <w:rStyle w:val="5Exact"/>
                              </w:rPr>
                              <w:t xml:space="preserve">Орешников С.Н. </w:t>
                            </w:r>
                            <w:proofErr w:type="spellStart"/>
                            <w:r w:rsidR="003F21E1">
                              <w:rPr>
                                <w:rStyle w:val="5Exact"/>
                              </w:rPr>
                              <w:t>Манеева</w:t>
                            </w:r>
                            <w:proofErr w:type="spellEnd"/>
                            <w:r w:rsidR="003F21E1">
                              <w:rPr>
                                <w:rStyle w:val="5Exact"/>
                              </w:rPr>
                              <w:t xml:space="preserve"> Я.В. </w:t>
                            </w:r>
                            <w:proofErr w:type="spellStart"/>
                            <w:r w:rsidR="003F21E1">
                              <w:rPr>
                                <w:rStyle w:val="5Exact"/>
                              </w:rPr>
                              <w:t>Камики</w:t>
                            </w:r>
                            <w:proofErr w:type="spellEnd"/>
                            <w:r w:rsidR="003F21E1">
                              <w:rPr>
                                <w:rStyle w:val="5Exact"/>
                              </w:rPr>
                              <w:t xml:space="preserve"> Н.Э.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05pt;margin-top:-16.1pt;width:107.3pt;height:128.6pt;z-index:-125829376;visibility:visible;mso-wrap-style:square;mso-width-percent:0;mso-height-percent:0;mso-wrap-distance-left:5pt;mso-wrap-distance-top:0;mso-wrap-distance-right:14.9pt;mso-wrap-distance-bottom:6.0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" filled="f" stroked="f">
                <v:textbox style="mso-fit-shape-to-text:t" inset="0,0,0,0">
                  <w:txbxContent>
                    <w:p w:rsidR="003D55F7" w:rsidRDefault="006153E0">
                      <w:pPr>
                        <w:pStyle w:val="50"/>
                        <w:shd w:val="clear" w:color="auto" w:fill="auto"/>
                        <w:spacing w:before="0" w:after="0" w:line="643" w:lineRule="exact"/>
                        <w:jc w:val="left"/>
                      </w:pPr>
                      <w:proofErr w:type="spellStart"/>
                      <w:r>
                        <w:rPr>
                          <w:rStyle w:val="5Exact"/>
                        </w:rPr>
                        <w:t>Чекашкин</w:t>
                      </w:r>
                      <w:proofErr w:type="spellEnd"/>
                      <w:r>
                        <w:rPr>
                          <w:rStyle w:val="5Exact"/>
                        </w:rPr>
                        <w:t xml:space="preserve"> С.В. </w:t>
                      </w:r>
                      <w:r w:rsidR="003F21E1">
                        <w:rPr>
                          <w:rStyle w:val="5Exact"/>
                        </w:rPr>
                        <w:t xml:space="preserve">Орешников С.Н. </w:t>
                      </w:r>
                      <w:proofErr w:type="spellStart"/>
                      <w:r w:rsidR="003F21E1">
                        <w:rPr>
                          <w:rStyle w:val="5Exact"/>
                        </w:rPr>
                        <w:t>Манеева</w:t>
                      </w:r>
                      <w:proofErr w:type="spellEnd"/>
                      <w:r w:rsidR="003F21E1">
                        <w:rPr>
                          <w:rStyle w:val="5Exact"/>
                        </w:rPr>
                        <w:t xml:space="preserve"> Я.В. </w:t>
                      </w:r>
                      <w:proofErr w:type="spellStart"/>
                      <w:r w:rsidR="003F21E1">
                        <w:rPr>
                          <w:rStyle w:val="5Exact"/>
                        </w:rPr>
                        <w:t>Камики</w:t>
                      </w:r>
                      <w:proofErr w:type="spellEnd"/>
                      <w:r w:rsidR="003F21E1">
                        <w:rPr>
                          <w:rStyle w:val="5Exact"/>
                        </w:rPr>
                        <w:t xml:space="preserve"> Н.Э.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="006153E0">
        <w:rPr>
          <w:sz w:val="24"/>
          <w:szCs w:val="24"/>
        </w:rPr>
        <w:t xml:space="preserve">начальник </w:t>
      </w:r>
      <w:proofErr w:type="spellStart"/>
      <w:proofErr w:type="gramStart"/>
      <w:r w:rsidR="006153E0">
        <w:rPr>
          <w:sz w:val="24"/>
          <w:szCs w:val="24"/>
        </w:rPr>
        <w:t>энергоузла</w:t>
      </w:r>
      <w:proofErr w:type="spellEnd"/>
      <w:r w:rsidR="006153E0">
        <w:rPr>
          <w:sz w:val="24"/>
          <w:szCs w:val="24"/>
        </w:rPr>
        <w:t xml:space="preserve">  с.</w:t>
      </w:r>
      <w:proofErr w:type="gramEnd"/>
      <w:r w:rsidR="006153E0">
        <w:rPr>
          <w:sz w:val="24"/>
          <w:szCs w:val="24"/>
        </w:rPr>
        <w:t xml:space="preserve"> Апука</w:t>
      </w:r>
      <w:r w:rsidR="00182FF8">
        <w:rPr>
          <w:sz w:val="24"/>
          <w:szCs w:val="24"/>
        </w:rPr>
        <w:t xml:space="preserve"> (по согласованию)</w:t>
      </w:r>
      <w:r w:rsidR="007B2819" w:rsidRPr="003F21E1">
        <w:rPr>
          <w:sz w:val="24"/>
          <w:szCs w:val="24"/>
        </w:rPr>
        <w:t>;</w:t>
      </w:r>
    </w:p>
    <w:p w:rsidR="006153E0" w:rsidRPr="00182FF8" w:rsidRDefault="006153E0" w:rsidP="006153E0">
      <w:pPr>
        <w:pStyle w:val="50"/>
        <w:shd w:val="clear" w:color="auto" w:fill="auto"/>
        <w:tabs>
          <w:tab w:val="left" w:pos="272"/>
        </w:tabs>
        <w:spacing w:before="0" w:after="0" w:line="240" w:lineRule="auto"/>
        <w:rPr>
          <w:sz w:val="24"/>
          <w:szCs w:val="24"/>
        </w:rPr>
      </w:pPr>
      <w:bookmarkStart w:id="0" w:name="_GoBack"/>
      <w:bookmarkEnd w:id="0"/>
    </w:p>
    <w:p w:rsidR="003D55F7" w:rsidRDefault="003F21E1" w:rsidP="007A492D">
      <w:pPr>
        <w:pStyle w:val="50"/>
        <w:numPr>
          <w:ilvl w:val="0"/>
          <w:numId w:val="2"/>
        </w:numPr>
        <w:shd w:val="clear" w:color="auto" w:fill="auto"/>
        <w:tabs>
          <w:tab w:val="left" w:pos="403"/>
        </w:tabs>
        <w:spacing w:before="0" w:after="0" w:line="240" w:lineRule="auto"/>
        <w:rPr>
          <w:sz w:val="24"/>
          <w:szCs w:val="24"/>
        </w:rPr>
      </w:pPr>
      <w:r w:rsidRPr="003F21E1">
        <w:rPr>
          <w:sz w:val="24"/>
          <w:szCs w:val="24"/>
        </w:rPr>
        <w:t>Депутат Совета депутатов МО СП</w:t>
      </w:r>
      <w:r w:rsidR="007B2819" w:rsidRPr="003F21E1">
        <w:rPr>
          <w:sz w:val="24"/>
          <w:szCs w:val="24"/>
        </w:rPr>
        <w:t xml:space="preserve"> </w:t>
      </w:r>
      <w:r w:rsidRPr="003F21E1">
        <w:rPr>
          <w:sz w:val="24"/>
          <w:szCs w:val="24"/>
        </w:rPr>
        <w:t>"село Апука</w:t>
      </w:r>
      <w:r w:rsidR="007B2819" w:rsidRPr="003F21E1">
        <w:rPr>
          <w:sz w:val="24"/>
          <w:szCs w:val="24"/>
        </w:rPr>
        <w:t>" (по согласованию);</w:t>
      </w:r>
    </w:p>
    <w:p w:rsidR="00182FF8" w:rsidRPr="003F21E1" w:rsidRDefault="00182FF8" w:rsidP="00182FF8">
      <w:pPr>
        <w:pStyle w:val="50"/>
        <w:shd w:val="clear" w:color="auto" w:fill="auto"/>
        <w:tabs>
          <w:tab w:val="left" w:pos="403"/>
        </w:tabs>
        <w:spacing w:before="0" w:after="0" w:line="240" w:lineRule="auto"/>
        <w:rPr>
          <w:sz w:val="24"/>
          <w:szCs w:val="24"/>
        </w:rPr>
      </w:pPr>
    </w:p>
    <w:p w:rsidR="003F21E1" w:rsidRDefault="003F21E1" w:rsidP="007A492D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3F21E1">
        <w:rPr>
          <w:rFonts w:ascii="Times New Roman" w:eastAsia="Times New Roman" w:hAnsi="Times New Roman" w:cs="Times New Roman"/>
        </w:rPr>
        <w:t>Депутат Совета депутатов МО СП "село Апука" (по согласованию);</w:t>
      </w:r>
    </w:p>
    <w:p w:rsidR="00182FF8" w:rsidRPr="003F21E1" w:rsidRDefault="00182FF8" w:rsidP="00182FF8">
      <w:pPr>
        <w:pStyle w:val="a3"/>
        <w:rPr>
          <w:rFonts w:ascii="Times New Roman" w:eastAsia="Times New Roman" w:hAnsi="Times New Roman" w:cs="Times New Roman"/>
        </w:rPr>
      </w:pPr>
    </w:p>
    <w:p w:rsidR="003F21E1" w:rsidRPr="00182FF8" w:rsidRDefault="003F21E1" w:rsidP="007A492D">
      <w:pPr>
        <w:numPr>
          <w:ilvl w:val="0"/>
          <w:numId w:val="2"/>
        </w:numPr>
        <w:tabs>
          <w:tab w:val="left" w:pos="403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3F21E1">
        <w:rPr>
          <w:rFonts w:ascii="Times New Roman" w:eastAsia="Times New Roman" w:hAnsi="Times New Roman" w:cs="Times New Roman"/>
          <w:color w:val="auto"/>
        </w:rPr>
        <w:t>Депутат Совета депутатов МО СП</w:t>
      </w:r>
      <w:r w:rsidRPr="003F21E1">
        <w:rPr>
          <w:rFonts w:ascii="Times New Roman" w:eastAsia="Times New Roman" w:hAnsi="Times New Roman" w:cs="Times New Roman"/>
        </w:rPr>
        <w:t xml:space="preserve"> </w:t>
      </w:r>
      <w:r w:rsidRPr="003F21E1">
        <w:rPr>
          <w:rFonts w:ascii="Times New Roman" w:eastAsia="Times New Roman" w:hAnsi="Times New Roman" w:cs="Times New Roman"/>
          <w:color w:val="auto"/>
        </w:rPr>
        <w:t>"село Апука</w:t>
      </w:r>
      <w:r w:rsidRPr="003F21E1">
        <w:rPr>
          <w:rFonts w:ascii="Times New Roman" w:eastAsia="Times New Roman" w:hAnsi="Times New Roman" w:cs="Times New Roman"/>
        </w:rPr>
        <w:t>" (по согласованию);</w:t>
      </w:r>
    </w:p>
    <w:p w:rsidR="00182FF8" w:rsidRPr="003F21E1" w:rsidRDefault="00182FF8" w:rsidP="00182FF8">
      <w:pPr>
        <w:tabs>
          <w:tab w:val="left" w:pos="403"/>
        </w:tabs>
        <w:jc w:val="both"/>
        <w:rPr>
          <w:rFonts w:ascii="Times New Roman" w:eastAsia="Times New Roman" w:hAnsi="Times New Roman" w:cs="Times New Roman"/>
          <w:color w:val="auto"/>
        </w:rPr>
      </w:pPr>
    </w:p>
    <w:p w:rsidR="003D55F7" w:rsidRPr="003F21E1" w:rsidRDefault="007B2819" w:rsidP="003F21E1">
      <w:pPr>
        <w:pStyle w:val="5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/>
        <w:rPr>
          <w:sz w:val="24"/>
          <w:szCs w:val="24"/>
        </w:rPr>
      </w:pPr>
      <w:r w:rsidRPr="003F21E1">
        <w:rPr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3D55F7" w:rsidRDefault="007B2819" w:rsidP="003F21E1">
      <w:pPr>
        <w:pStyle w:val="5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/>
        <w:rPr>
          <w:sz w:val="24"/>
          <w:szCs w:val="24"/>
        </w:rPr>
      </w:pPr>
      <w:r w:rsidRPr="003F21E1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3F21E1" w:rsidRDefault="003F21E1" w:rsidP="003F21E1">
      <w:pPr>
        <w:pStyle w:val="50"/>
        <w:shd w:val="clear" w:color="auto" w:fill="auto"/>
        <w:tabs>
          <w:tab w:val="left" w:pos="1133"/>
        </w:tabs>
        <w:spacing w:before="0" w:after="0"/>
        <w:ind w:left="760"/>
        <w:rPr>
          <w:sz w:val="24"/>
          <w:szCs w:val="24"/>
        </w:rPr>
      </w:pPr>
    </w:p>
    <w:p w:rsidR="007A492D" w:rsidRPr="003F21E1" w:rsidRDefault="007A492D" w:rsidP="003F21E1">
      <w:pPr>
        <w:pStyle w:val="50"/>
        <w:shd w:val="clear" w:color="auto" w:fill="auto"/>
        <w:tabs>
          <w:tab w:val="left" w:pos="1133"/>
        </w:tabs>
        <w:spacing w:before="0" w:after="0"/>
        <w:ind w:left="760"/>
        <w:rPr>
          <w:sz w:val="24"/>
          <w:szCs w:val="24"/>
        </w:rPr>
      </w:pPr>
    </w:p>
    <w:p w:rsidR="003F21E1" w:rsidRPr="003F21E1" w:rsidRDefault="007A492D">
      <w:pPr>
        <w:pStyle w:val="50"/>
        <w:shd w:val="clear" w:color="auto" w:fill="auto"/>
        <w:spacing w:before="0" w:after="0" w:line="326" w:lineRule="exact"/>
        <w:rPr>
          <w:sz w:val="24"/>
          <w:szCs w:val="24"/>
        </w:rPr>
      </w:pPr>
      <w:r w:rsidRPr="003F21E1">
        <w:rPr>
          <w:noProof/>
          <w:sz w:val="24"/>
          <w:szCs w:val="24"/>
          <w:lang w:bidi="ar-SA"/>
        </w:rPr>
        <mc:AlternateContent>
          <mc:Choice Requires="wps">
            <w:drawing>
              <wp:anchor distT="100965" distB="254000" distL="2091055" distR="63500" simplePos="0" relativeHeight="377487105" behindDoc="1" locked="0" layoutInCell="1" allowOverlap="1">
                <wp:simplePos x="0" y="0"/>
                <wp:positionH relativeFrom="margin">
                  <wp:posOffset>4651375</wp:posOffset>
                </wp:positionH>
                <wp:positionV relativeFrom="paragraph">
                  <wp:posOffset>165100</wp:posOffset>
                </wp:positionV>
                <wp:extent cx="1078865" cy="182880"/>
                <wp:effectExtent l="635" t="0" r="0" b="0"/>
                <wp:wrapSquare wrapText="left"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886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55F7" w:rsidRDefault="00182FF8">
                            <w:pPr>
                              <w:pStyle w:val="50"/>
                              <w:shd w:val="clear" w:color="auto" w:fill="auto"/>
                              <w:spacing w:before="0" w:after="0" w:line="288" w:lineRule="exact"/>
                              <w:jc w:val="left"/>
                            </w:pPr>
                            <w:r>
                              <w:rPr>
                                <w:rStyle w:val="5Exact"/>
                              </w:rPr>
                              <w:t>В.С. Малышев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66.25pt;margin-top:13pt;width:84.95pt;height:14.4pt;z-index:-125829375;visibility:visible;mso-wrap-style:square;mso-width-percent:0;mso-height-percent:0;mso-wrap-distance-left:164.65pt;mso-wrap-distance-top:7.95pt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UV6sAIAALA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" filled="f" stroked="f">
                <v:textbox style="mso-fit-shape-to-text:t" inset="0,0,0,0">
                  <w:txbxContent>
                    <w:p w:rsidR="003D55F7" w:rsidRDefault="00182FF8">
                      <w:pPr>
                        <w:pStyle w:val="50"/>
                        <w:shd w:val="clear" w:color="auto" w:fill="auto"/>
                        <w:spacing w:before="0" w:after="0" w:line="288" w:lineRule="exact"/>
                        <w:jc w:val="left"/>
                      </w:pPr>
                      <w:r>
                        <w:rPr>
                          <w:rStyle w:val="5Exact"/>
                        </w:rPr>
                        <w:t>В.С. Малышев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proofErr w:type="spellStart"/>
      <w:r w:rsidR="00182FF8">
        <w:rPr>
          <w:sz w:val="24"/>
          <w:szCs w:val="24"/>
        </w:rPr>
        <w:t>Врио</w:t>
      </w:r>
      <w:proofErr w:type="spellEnd"/>
      <w:r w:rsidR="00182FF8">
        <w:rPr>
          <w:sz w:val="24"/>
          <w:szCs w:val="24"/>
        </w:rPr>
        <w:t xml:space="preserve"> г</w:t>
      </w:r>
      <w:r w:rsidR="003F21E1" w:rsidRPr="003F21E1">
        <w:rPr>
          <w:sz w:val="24"/>
          <w:szCs w:val="24"/>
        </w:rPr>
        <w:t xml:space="preserve">лава Администрации </w:t>
      </w:r>
    </w:p>
    <w:p w:rsidR="003D55F7" w:rsidRPr="003F21E1" w:rsidRDefault="003F21E1">
      <w:pPr>
        <w:pStyle w:val="50"/>
        <w:shd w:val="clear" w:color="auto" w:fill="auto"/>
        <w:spacing w:before="0" w:after="0" w:line="326" w:lineRule="exact"/>
        <w:rPr>
          <w:sz w:val="24"/>
          <w:szCs w:val="24"/>
        </w:rPr>
      </w:pPr>
      <w:r w:rsidRPr="003F21E1">
        <w:rPr>
          <w:sz w:val="24"/>
          <w:szCs w:val="24"/>
        </w:rPr>
        <w:t>МО СП «село Апука»</w:t>
      </w:r>
      <w:r w:rsidR="007B2819" w:rsidRPr="003F21E1">
        <w:rPr>
          <w:sz w:val="24"/>
          <w:szCs w:val="24"/>
        </w:rPr>
        <w:br w:type="page"/>
      </w:r>
    </w:p>
    <w:p w:rsidR="003D55F7" w:rsidRDefault="007B2819" w:rsidP="00CD7301">
      <w:pPr>
        <w:pStyle w:val="60"/>
        <w:shd w:val="clear" w:color="auto" w:fill="auto"/>
        <w:ind w:right="200"/>
        <w:jc w:val="right"/>
      </w:pPr>
      <w:r>
        <w:lastRenderedPageBreak/>
        <w:t>Приложение № 1</w:t>
      </w:r>
    </w:p>
    <w:p w:rsidR="003D55F7" w:rsidRDefault="00CD7301" w:rsidP="00CD7301">
      <w:pPr>
        <w:pStyle w:val="60"/>
        <w:shd w:val="clear" w:color="auto" w:fill="auto"/>
        <w:spacing w:after="300"/>
        <w:ind w:right="200"/>
        <w:jc w:val="right"/>
      </w:pPr>
      <w:r>
        <w:t>к постановлению Администрации</w:t>
      </w:r>
      <w:r>
        <w:br/>
        <w:t>МОСП "село Апука"</w:t>
      </w:r>
      <w:r>
        <w:br/>
        <w:t>от 20 июня 2025 г. № 14</w:t>
      </w:r>
    </w:p>
    <w:p w:rsidR="003D55F7" w:rsidRDefault="007B2819">
      <w:pPr>
        <w:pStyle w:val="70"/>
        <w:shd w:val="clear" w:color="auto" w:fill="auto"/>
        <w:spacing w:before="0"/>
      </w:pPr>
      <w:r>
        <w:t>ПОЛОЖЕНИЕ</w:t>
      </w:r>
    </w:p>
    <w:p w:rsidR="003D55F7" w:rsidRPr="00CD7301" w:rsidRDefault="007B2819">
      <w:pPr>
        <w:pStyle w:val="70"/>
        <w:shd w:val="clear" w:color="auto" w:fill="auto"/>
        <w:spacing w:before="0"/>
        <w:rPr>
          <w:u w:val="single"/>
        </w:rPr>
      </w:pPr>
      <w:r w:rsidRPr="00CD7301">
        <w:rPr>
          <w:u w:val="single"/>
        </w:rPr>
        <w:t>О ПРИЕМОЧНОЙ КОМИССИИ И ПРОВЕДЕНИИ ЭКСПЕРТИЗЫ ДЛЯ ПРИЕМКИ</w:t>
      </w:r>
      <w:r w:rsidRPr="00CD7301">
        <w:rPr>
          <w:u w:val="single"/>
        </w:rPr>
        <w:br/>
        <w:t>ПОСТАВ</w:t>
      </w:r>
      <w:r w:rsidRPr="00CD7301">
        <w:rPr>
          <w:rStyle w:val="71"/>
          <w:b/>
          <w:bCs/>
        </w:rPr>
        <w:t>ЛЕННЫ</w:t>
      </w:r>
      <w:r w:rsidRPr="00CD7301">
        <w:rPr>
          <w:u w:val="single"/>
        </w:rPr>
        <w:t>Х ТОВАРОВ (ВЫПО</w:t>
      </w:r>
      <w:r w:rsidRPr="00CD7301">
        <w:rPr>
          <w:rStyle w:val="71"/>
          <w:b/>
          <w:bCs/>
        </w:rPr>
        <w:t>ЛНЕННЫ</w:t>
      </w:r>
      <w:r w:rsidRPr="00CD7301">
        <w:rPr>
          <w:u w:val="single"/>
        </w:rPr>
        <w:t>Х РАБОТ, ОКАЗ</w:t>
      </w:r>
      <w:r w:rsidRPr="00CD7301">
        <w:rPr>
          <w:rStyle w:val="71"/>
          <w:b/>
          <w:bCs/>
        </w:rPr>
        <w:t>АННЫ</w:t>
      </w:r>
      <w:r w:rsidRPr="00CD7301">
        <w:rPr>
          <w:u w:val="single"/>
        </w:rPr>
        <w:t>Х УСЛУГ,</w:t>
      </w:r>
      <w:r w:rsidRPr="00CD7301">
        <w:rPr>
          <w:u w:val="single"/>
        </w:rPr>
        <w:br/>
        <w:t>РЕЗУЛЬТАТОВ ОТДЕЛЬНОГО ЭТАПА ИСПОЛНЕНИЯ КОНТРАКТА)</w:t>
      </w:r>
    </w:p>
    <w:p w:rsidR="003D55F7" w:rsidRPr="00CD7301" w:rsidRDefault="007B2819">
      <w:pPr>
        <w:pStyle w:val="70"/>
        <w:shd w:val="clear" w:color="auto" w:fill="auto"/>
        <w:spacing w:before="0"/>
        <w:rPr>
          <w:u w:val="single"/>
        </w:rPr>
      </w:pPr>
      <w:r w:rsidRPr="00CD7301">
        <w:rPr>
          <w:u w:val="single"/>
        </w:rPr>
        <w:t>ПРИ ОСУЩЕСТВЛЕНИИ ЗАКУПОК ТОВАРОВ (РАБОТ, УСЛУГ)</w:t>
      </w:r>
    </w:p>
    <w:p w:rsidR="003D55F7" w:rsidRPr="00CD7301" w:rsidRDefault="007B2819">
      <w:pPr>
        <w:pStyle w:val="70"/>
        <w:shd w:val="clear" w:color="auto" w:fill="auto"/>
        <w:spacing w:before="0" w:after="306"/>
        <w:rPr>
          <w:u w:val="single"/>
        </w:rPr>
      </w:pPr>
      <w:r w:rsidRPr="00CD7301">
        <w:rPr>
          <w:u w:val="single"/>
        </w:rPr>
        <w:t>ДЛЯ ОБЕСПЕЧЕНИЯ МУ</w:t>
      </w:r>
      <w:r w:rsidRPr="00CD7301">
        <w:rPr>
          <w:rStyle w:val="71"/>
          <w:b/>
          <w:bCs/>
        </w:rPr>
        <w:t>НИЦИП</w:t>
      </w:r>
      <w:r w:rsidRPr="00CD7301">
        <w:rPr>
          <w:u w:val="single"/>
        </w:rPr>
        <w:t>АЛЬНЫХ НУЖД</w:t>
      </w:r>
    </w:p>
    <w:p w:rsidR="003D55F7" w:rsidRDefault="007B2819">
      <w:pPr>
        <w:pStyle w:val="60"/>
        <w:numPr>
          <w:ilvl w:val="0"/>
          <w:numId w:val="3"/>
        </w:numPr>
        <w:shd w:val="clear" w:color="auto" w:fill="auto"/>
        <w:tabs>
          <w:tab w:val="left" w:pos="4030"/>
        </w:tabs>
        <w:spacing w:after="135" w:line="266" w:lineRule="exact"/>
        <w:ind w:left="3760"/>
        <w:jc w:val="left"/>
      </w:pPr>
      <w:r>
        <w:t>Общие положения</w:t>
      </w:r>
    </w:p>
    <w:p w:rsidR="003D55F7" w:rsidRDefault="007B2819">
      <w:pPr>
        <w:pStyle w:val="22"/>
        <w:numPr>
          <w:ilvl w:val="0"/>
          <w:numId w:val="4"/>
        </w:numPr>
        <w:shd w:val="clear" w:color="auto" w:fill="auto"/>
        <w:tabs>
          <w:tab w:val="left" w:pos="904"/>
        </w:tabs>
        <w:spacing w:before="0" w:after="0" w:line="298" w:lineRule="exact"/>
        <w:ind w:firstLine="580"/>
      </w:pPr>
      <w:r>
        <w:t xml:space="preserve">В соответствии с Федеральным законом от 05.04.2013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>44-ФЗ "О контрактной системе в сфере закупок товаров, работ, услуг для обеспечения государственных и муниципальных нужд" Адми</w:t>
      </w:r>
      <w:r w:rsidR="00CD7301">
        <w:t xml:space="preserve">нистрация МО СП "село Апука" </w:t>
      </w:r>
      <w:r>
        <w:t xml:space="preserve"> (далее - Заказчик) в ходе исполнения контракта обязана обеспечить приемку поставленных товаров (выполненных работ, оказанных услуг), предусмотренных муниципальным контрактом, гражданско-правовым договором (далее - Контракт), включая проведение экспертизы результатов, предусмотренных Контрактом.</w:t>
      </w:r>
    </w:p>
    <w:p w:rsidR="003D55F7" w:rsidRDefault="007B2819">
      <w:pPr>
        <w:pStyle w:val="22"/>
        <w:numPr>
          <w:ilvl w:val="0"/>
          <w:numId w:val="4"/>
        </w:numPr>
        <w:shd w:val="clear" w:color="auto" w:fill="auto"/>
        <w:tabs>
          <w:tab w:val="left" w:pos="904"/>
        </w:tabs>
        <w:spacing w:before="0" w:after="0" w:line="298" w:lineRule="exact"/>
        <w:ind w:firstLine="580"/>
      </w:pPr>
      <w:r>
        <w:t>Настоящее Положение определяет порядок создания и деятельности комиссии по приемке поставленных товаров, выполненных работ, оказанных услуг (далее - Приемочная комиссия) в рамках исполнения Контрактов на поставку товаров, выполнение работ, оказание услуг (далее - приемочная комиссия), а также проведение экспертизы результатов, предусмотренных Контрактом, силами Заказчика.</w:t>
      </w:r>
    </w:p>
    <w:p w:rsidR="003D55F7" w:rsidRDefault="007B2819">
      <w:pPr>
        <w:pStyle w:val="22"/>
        <w:numPr>
          <w:ilvl w:val="0"/>
          <w:numId w:val="4"/>
        </w:numPr>
        <w:shd w:val="clear" w:color="auto" w:fill="auto"/>
        <w:tabs>
          <w:tab w:val="left" w:pos="904"/>
        </w:tabs>
        <w:spacing w:before="0" w:after="0" w:line="298" w:lineRule="exact"/>
        <w:ind w:firstLine="580"/>
      </w:pPr>
      <w:r>
        <w:t xml:space="preserve">В своей деятельности Приемочная комиссия руководствуется Гражданским кодексом Российской Федерации, Федеральным законом от 05.04.2013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 xml:space="preserve">44-ФЗ "О контрактной системе в сфере закупок товаров, работ, услуг для обеспечения государственных и муниципальных нужд", иными нормативными правовыми актами, условиями и </w:t>
      </w:r>
      <w:r w:rsidR="00CD7301">
        <w:t>требованиями Контракта,</w:t>
      </w:r>
      <w:r>
        <w:t xml:space="preserve"> и настоящим Положением.</w:t>
      </w:r>
    </w:p>
    <w:p w:rsidR="003D55F7" w:rsidRDefault="007B2819">
      <w:pPr>
        <w:pStyle w:val="22"/>
        <w:numPr>
          <w:ilvl w:val="0"/>
          <w:numId w:val="4"/>
        </w:numPr>
        <w:shd w:val="clear" w:color="auto" w:fill="auto"/>
        <w:tabs>
          <w:tab w:val="left" w:pos="1078"/>
        </w:tabs>
        <w:spacing w:before="0" w:after="0" w:line="298" w:lineRule="exact"/>
        <w:ind w:left="740"/>
      </w:pPr>
      <w:r>
        <w:t>Участником приемки товаров (работ, услуг), может быть:</w:t>
      </w:r>
    </w:p>
    <w:p w:rsidR="003D55F7" w:rsidRDefault="007B2819">
      <w:pPr>
        <w:pStyle w:val="22"/>
        <w:shd w:val="clear" w:color="auto" w:fill="auto"/>
        <w:tabs>
          <w:tab w:val="left" w:pos="1082"/>
        </w:tabs>
        <w:spacing w:before="0" w:after="0" w:line="298" w:lineRule="exact"/>
        <w:ind w:left="740"/>
      </w:pPr>
      <w:r>
        <w:t>а)</w:t>
      </w:r>
      <w:r>
        <w:tab/>
        <w:t>заказчик, являющийся получателем товаров (работ, услуг);</w:t>
      </w:r>
    </w:p>
    <w:p w:rsidR="003D55F7" w:rsidRDefault="007B2819">
      <w:pPr>
        <w:pStyle w:val="22"/>
        <w:shd w:val="clear" w:color="auto" w:fill="auto"/>
        <w:tabs>
          <w:tab w:val="left" w:pos="1102"/>
        </w:tabs>
        <w:spacing w:before="0" w:after="0" w:line="298" w:lineRule="exact"/>
        <w:ind w:left="740"/>
      </w:pPr>
      <w:r>
        <w:t>б)</w:t>
      </w:r>
      <w:r>
        <w:tab/>
        <w:t>получатель товаров (работ, услуг), определяемый заказчиком;</w:t>
      </w:r>
    </w:p>
    <w:p w:rsidR="003D55F7" w:rsidRDefault="007B2819">
      <w:pPr>
        <w:pStyle w:val="22"/>
        <w:shd w:val="clear" w:color="auto" w:fill="auto"/>
        <w:tabs>
          <w:tab w:val="left" w:pos="1102"/>
        </w:tabs>
        <w:spacing w:before="0" w:after="0" w:line="298" w:lineRule="exact"/>
        <w:ind w:left="740"/>
      </w:pPr>
      <w:r>
        <w:t>в)</w:t>
      </w:r>
      <w:r>
        <w:tab/>
        <w:t>поставщик товаров, подрядчик работ, исполнитель услуг;</w:t>
      </w:r>
    </w:p>
    <w:p w:rsidR="003D55F7" w:rsidRDefault="007B2819">
      <w:pPr>
        <w:pStyle w:val="22"/>
        <w:shd w:val="clear" w:color="auto" w:fill="auto"/>
        <w:tabs>
          <w:tab w:val="left" w:pos="1102"/>
        </w:tabs>
        <w:spacing w:before="0" w:after="0" w:line="298" w:lineRule="exact"/>
        <w:ind w:left="740"/>
      </w:pPr>
      <w:r>
        <w:t>г)</w:t>
      </w:r>
      <w:r>
        <w:tab/>
        <w:t>эксперт (экспертная организация);</w:t>
      </w:r>
    </w:p>
    <w:p w:rsidR="003D55F7" w:rsidRDefault="007B2819">
      <w:pPr>
        <w:pStyle w:val="22"/>
        <w:shd w:val="clear" w:color="auto" w:fill="auto"/>
        <w:tabs>
          <w:tab w:val="left" w:pos="1067"/>
        </w:tabs>
        <w:spacing w:before="0" w:after="185" w:line="298" w:lineRule="exact"/>
        <w:ind w:right="1220" w:firstLine="740"/>
        <w:jc w:val="left"/>
      </w:pPr>
      <w:r>
        <w:t>д)</w:t>
      </w:r>
      <w:r>
        <w:tab/>
        <w:t>иное лицо в случаях, предусмотренных законодательством Российской Федерации или муниципальным контрактом (договором).</w:t>
      </w:r>
    </w:p>
    <w:p w:rsidR="003D55F7" w:rsidRDefault="007B2819">
      <w:pPr>
        <w:pStyle w:val="22"/>
        <w:numPr>
          <w:ilvl w:val="0"/>
          <w:numId w:val="3"/>
        </w:numPr>
        <w:shd w:val="clear" w:color="auto" w:fill="auto"/>
        <w:tabs>
          <w:tab w:val="left" w:pos="2822"/>
        </w:tabs>
        <w:spacing w:before="0" w:after="135"/>
        <w:ind w:left="2460"/>
        <w:jc w:val="left"/>
      </w:pPr>
      <w:r>
        <w:t>Задачи и функции Приемочной комиссии</w:t>
      </w:r>
    </w:p>
    <w:p w:rsidR="003D55F7" w:rsidRDefault="007B2819">
      <w:pPr>
        <w:pStyle w:val="22"/>
        <w:shd w:val="clear" w:color="auto" w:fill="auto"/>
        <w:spacing w:before="0" w:after="0" w:line="298" w:lineRule="exact"/>
        <w:ind w:firstLine="580"/>
      </w:pPr>
      <w:r>
        <w:t>Основными задачами Приемочной комиссии являются:</w:t>
      </w:r>
    </w:p>
    <w:p w:rsidR="003D55F7" w:rsidRDefault="007B2819">
      <w:pPr>
        <w:pStyle w:val="22"/>
        <w:numPr>
          <w:ilvl w:val="0"/>
          <w:numId w:val="5"/>
        </w:numPr>
        <w:shd w:val="clear" w:color="auto" w:fill="auto"/>
        <w:tabs>
          <w:tab w:val="left" w:pos="904"/>
        </w:tabs>
        <w:spacing w:before="0" w:after="0" w:line="298" w:lineRule="exact"/>
        <w:ind w:firstLine="580"/>
      </w:pPr>
      <w:r>
        <w:t>Установление соответствия поставленных товаров (работ, услуг) условиям и требованиям заключенного муниципального контракта;</w:t>
      </w:r>
    </w:p>
    <w:p w:rsidR="003D55F7" w:rsidRDefault="007B2819">
      <w:pPr>
        <w:pStyle w:val="22"/>
        <w:numPr>
          <w:ilvl w:val="0"/>
          <w:numId w:val="5"/>
        </w:numPr>
        <w:shd w:val="clear" w:color="auto" w:fill="auto"/>
        <w:tabs>
          <w:tab w:val="left" w:pos="904"/>
        </w:tabs>
        <w:spacing w:before="0" w:after="0" w:line="298" w:lineRule="exact"/>
        <w:ind w:firstLine="580"/>
      </w:pPr>
      <w:r>
        <w:t>Подтверждение факта исполнения поставщиком (подрядчиком, исполнителем) обязательств по передаче товаров, результатов работ и оказанию услуг Заказчику;</w:t>
      </w:r>
    </w:p>
    <w:p w:rsidR="003D55F7" w:rsidRDefault="007B2819">
      <w:pPr>
        <w:pStyle w:val="22"/>
        <w:numPr>
          <w:ilvl w:val="0"/>
          <w:numId w:val="5"/>
        </w:numPr>
        <w:shd w:val="clear" w:color="auto" w:fill="auto"/>
        <w:tabs>
          <w:tab w:val="left" w:pos="908"/>
        </w:tabs>
        <w:spacing w:before="0" w:after="0" w:line="298" w:lineRule="exact"/>
        <w:ind w:firstLine="580"/>
      </w:pPr>
      <w:r>
        <w:t>Подготовка отчетных материалов о работе Приемочной комиссии.</w:t>
      </w:r>
    </w:p>
    <w:p w:rsidR="003D55F7" w:rsidRDefault="007B2819">
      <w:pPr>
        <w:pStyle w:val="22"/>
        <w:shd w:val="clear" w:color="auto" w:fill="auto"/>
        <w:spacing w:before="0" w:after="0" w:line="298" w:lineRule="exact"/>
        <w:ind w:firstLine="580"/>
      </w:pPr>
      <w:r>
        <w:t>Для выполнения поставленных задач Приемочная комиссия реализует следующие функции:</w:t>
      </w:r>
    </w:p>
    <w:p w:rsidR="003D55F7" w:rsidRDefault="007B2819">
      <w:pPr>
        <w:pStyle w:val="22"/>
        <w:numPr>
          <w:ilvl w:val="0"/>
          <w:numId w:val="6"/>
        </w:numPr>
        <w:shd w:val="clear" w:color="auto" w:fill="auto"/>
        <w:tabs>
          <w:tab w:val="left" w:pos="904"/>
        </w:tabs>
        <w:spacing w:before="0" w:after="0" w:line="298" w:lineRule="exact"/>
        <w:ind w:firstLine="580"/>
      </w:pPr>
      <w:r>
        <w:t>Проводит анализ документов, подтверждающих факт поставки товаров, выполнения работ или оказания услуг, на предмет соответствия указанных товаров (работ, услуг) количеству и качеству, ассортименту, годности, утвержденным образцам и формам изготовления, а также другим требованиям, предусмотренным муниципальным</w:t>
      </w:r>
    </w:p>
    <w:p w:rsidR="003D55F7" w:rsidRDefault="007B2819">
      <w:pPr>
        <w:pStyle w:val="22"/>
        <w:shd w:val="clear" w:color="auto" w:fill="auto"/>
        <w:spacing w:before="0" w:after="0" w:line="298" w:lineRule="exact"/>
        <w:jc w:val="left"/>
      </w:pPr>
      <w:r>
        <w:t>контрактом, включая сроки поставки товара, оказания услуг, выполнения работ;</w:t>
      </w:r>
    </w:p>
    <w:p w:rsidR="003D55F7" w:rsidRDefault="007B2819">
      <w:pPr>
        <w:pStyle w:val="22"/>
        <w:numPr>
          <w:ilvl w:val="0"/>
          <w:numId w:val="6"/>
        </w:numPr>
        <w:shd w:val="clear" w:color="auto" w:fill="auto"/>
        <w:tabs>
          <w:tab w:val="left" w:pos="836"/>
        </w:tabs>
        <w:spacing w:before="0" w:after="0" w:line="298" w:lineRule="exact"/>
        <w:ind w:firstLine="580"/>
      </w:pPr>
      <w:r>
        <w:t xml:space="preserve">Проводит анализ документов, подтверждающих факт поставки товаров, выполнения </w:t>
      </w:r>
      <w:r>
        <w:lastRenderedPageBreak/>
        <w:t>работ или оказания услуг Заказчику;</w:t>
      </w:r>
    </w:p>
    <w:p w:rsidR="003D55F7" w:rsidRDefault="007B2819">
      <w:pPr>
        <w:pStyle w:val="22"/>
        <w:numPr>
          <w:ilvl w:val="0"/>
          <w:numId w:val="6"/>
        </w:numPr>
        <w:shd w:val="clear" w:color="auto" w:fill="auto"/>
        <w:tabs>
          <w:tab w:val="left" w:pos="846"/>
        </w:tabs>
        <w:spacing w:before="0" w:after="0" w:line="298" w:lineRule="exact"/>
        <w:ind w:firstLine="580"/>
      </w:pPr>
      <w:r>
        <w:t>Проводит анализ представленных поставщиком (подрядчиком, исполнителем) отчетных документов и материалов, включая товарно-транспортные документы, накладные, документы завода-изготовителя, инструкции по эксплуатации товара, паспорт на товар, сертификаты соответствия, доверенности, промежуточные и (или) итоговые акты о результатах проверки (испытания) материалов, оборудования на предмет их соответствия требованиям законодательства Российской Федерации и условиям Контракта (если такие требования установлены), а также устанавливает наличие предусмотренного условиями государственного контракта количества экземпляров и копий отчетных документов и материалов;</w:t>
      </w:r>
    </w:p>
    <w:p w:rsidR="003D55F7" w:rsidRDefault="007B2819">
      <w:pPr>
        <w:pStyle w:val="22"/>
        <w:numPr>
          <w:ilvl w:val="0"/>
          <w:numId w:val="6"/>
        </w:numPr>
        <w:shd w:val="clear" w:color="auto" w:fill="auto"/>
        <w:tabs>
          <w:tab w:val="left" w:pos="841"/>
        </w:tabs>
        <w:spacing w:before="0" w:after="0" w:line="298" w:lineRule="exact"/>
        <w:ind w:firstLine="580"/>
      </w:pPr>
      <w:r>
        <w:t>При необходимости запрашивает у поставщика (подрядчика, исполнителя) недостающие отчетные документы и материалы, предусмотренные условиями Контракта, а также получает разъяснения по представленным документам и материалам;</w:t>
      </w:r>
    </w:p>
    <w:p w:rsidR="003D55F7" w:rsidRDefault="007B2819">
      <w:pPr>
        <w:pStyle w:val="22"/>
        <w:numPr>
          <w:ilvl w:val="0"/>
          <w:numId w:val="6"/>
        </w:numPr>
        <w:shd w:val="clear" w:color="auto" w:fill="auto"/>
        <w:tabs>
          <w:tab w:val="left" w:pos="836"/>
        </w:tabs>
        <w:spacing w:before="0" w:after="185" w:line="298" w:lineRule="exact"/>
        <w:ind w:firstLine="580"/>
      </w:pPr>
      <w:r>
        <w:t>По результатам проведенной приемки товаров (работ, услуг) в случае их соответствия условиям Контракта составляет документ о приемке -</w:t>
      </w:r>
      <w:hyperlink w:anchor="bookmark2" w:tooltip="Current Document">
        <w:r>
          <w:t xml:space="preserve"> акт </w:t>
        </w:r>
      </w:hyperlink>
      <w:r>
        <w:t xml:space="preserve">приемки товаров (работ, услуг) приложение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>1 к настоящему Положению.</w:t>
      </w:r>
    </w:p>
    <w:p w:rsidR="003D55F7" w:rsidRDefault="007B2819">
      <w:pPr>
        <w:pStyle w:val="22"/>
        <w:numPr>
          <w:ilvl w:val="0"/>
          <w:numId w:val="3"/>
        </w:numPr>
        <w:shd w:val="clear" w:color="auto" w:fill="auto"/>
        <w:tabs>
          <w:tab w:val="left" w:pos="2269"/>
        </w:tabs>
        <w:spacing w:before="0" w:after="135"/>
        <w:ind w:left="1860"/>
        <w:jc w:val="left"/>
      </w:pPr>
      <w:r>
        <w:t>Состав и полномочия членов Приемочной комиссии</w:t>
      </w:r>
    </w:p>
    <w:p w:rsidR="003D55F7" w:rsidRDefault="007B2819">
      <w:pPr>
        <w:pStyle w:val="22"/>
        <w:numPr>
          <w:ilvl w:val="0"/>
          <w:numId w:val="7"/>
        </w:numPr>
        <w:shd w:val="clear" w:color="auto" w:fill="auto"/>
        <w:tabs>
          <w:tab w:val="left" w:pos="850"/>
        </w:tabs>
        <w:spacing w:before="0" w:after="0" w:line="298" w:lineRule="exact"/>
        <w:ind w:firstLine="580"/>
      </w:pPr>
      <w:r>
        <w:t>Состав Приемочной комиссии определяется и утверждается Заказчиком.</w:t>
      </w:r>
    </w:p>
    <w:p w:rsidR="003D55F7" w:rsidRDefault="007B2819">
      <w:pPr>
        <w:pStyle w:val="22"/>
        <w:numPr>
          <w:ilvl w:val="0"/>
          <w:numId w:val="7"/>
        </w:numPr>
        <w:shd w:val="clear" w:color="auto" w:fill="auto"/>
        <w:tabs>
          <w:tab w:val="left" w:pos="836"/>
        </w:tabs>
        <w:spacing w:before="0" w:after="0" w:line="298" w:lineRule="exact"/>
        <w:ind w:firstLine="580"/>
      </w:pPr>
      <w:r>
        <w:t>В состав Приемочной комиссии входит не менее 5 человек, включая председателя и других членов Приемочной комиссии.</w:t>
      </w:r>
    </w:p>
    <w:p w:rsidR="003D55F7" w:rsidRDefault="007B2819">
      <w:pPr>
        <w:pStyle w:val="22"/>
        <w:numPr>
          <w:ilvl w:val="0"/>
          <w:numId w:val="7"/>
        </w:numPr>
        <w:shd w:val="clear" w:color="auto" w:fill="auto"/>
        <w:tabs>
          <w:tab w:val="left" w:pos="841"/>
        </w:tabs>
        <w:spacing w:before="0" w:after="0" w:line="298" w:lineRule="exact"/>
        <w:ind w:firstLine="580"/>
      </w:pPr>
      <w:r>
        <w:t>Возглавляет Приемочную комиссию и организует ее работу председатель Приемочной комиссии, а в период его отсутствия - член Приемочной комиссии, на которого Заказчиком будут возложены соответствующие обязанности.</w:t>
      </w:r>
    </w:p>
    <w:p w:rsidR="003D55F7" w:rsidRDefault="007B2819">
      <w:pPr>
        <w:pStyle w:val="22"/>
        <w:numPr>
          <w:ilvl w:val="0"/>
          <w:numId w:val="7"/>
        </w:numPr>
        <w:shd w:val="clear" w:color="auto" w:fill="auto"/>
        <w:tabs>
          <w:tab w:val="left" w:pos="836"/>
        </w:tabs>
        <w:spacing w:before="0" w:after="0" w:line="298" w:lineRule="exact"/>
        <w:ind w:firstLine="580"/>
      </w:pPr>
      <w:r>
        <w:t>В случае нарушения членом Приемочной комиссии своих обязанностей Заказчик исключает этого члена из состава Приемочной комиссии по предложению председателя Приемочной комиссии.</w:t>
      </w:r>
    </w:p>
    <w:p w:rsidR="003D55F7" w:rsidRDefault="007B2819">
      <w:pPr>
        <w:pStyle w:val="22"/>
        <w:numPr>
          <w:ilvl w:val="0"/>
          <w:numId w:val="7"/>
        </w:numPr>
        <w:shd w:val="clear" w:color="auto" w:fill="auto"/>
        <w:tabs>
          <w:tab w:val="left" w:pos="841"/>
        </w:tabs>
        <w:spacing w:before="0" w:after="185" w:line="298" w:lineRule="exact"/>
        <w:ind w:firstLine="580"/>
      </w:pPr>
      <w:r>
        <w:t>Члены Приемочной комиссии осуществляют свои полномочия лично, передача полномочий члена Приемочной комиссии другим лицам не допускается.</w:t>
      </w:r>
    </w:p>
    <w:p w:rsidR="003D55F7" w:rsidRDefault="007B2819">
      <w:pPr>
        <w:pStyle w:val="22"/>
        <w:numPr>
          <w:ilvl w:val="0"/>
          <w:numId w:val="3"/>
        </w:numPr>
        <w:shd w:val="clear" w:color="auto" w:fill="auto"/>
        <w:tabs>
          <w:tab w:val="left" w:pos="3313"/>
        </w:tabs>
        <w:spacing w:before="0" w:after="135"/>
        <w:ind w:left="2880"/>
        <w:jc w:val="left"/>
      </w:pPr>
      <w:r>
        <w:t>Решения Приемочной комиссии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836"/>
        </w:tabs>
        <w:spacing w:before="0" w:after="0" w:line="298" w:lineRule="exact"/>
        <w:ind w:firstLine="580"/>
      </w:pPr>
      <w:r>
        <w:t>Приемочная комиссия выносит решение о приемке товара (работы, услуги) в порядке и в сроки, установленные Контрактом.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836"/>
        </w:tabs>
        <w:spacing w:before="0" w:after="0" w:line="298" w:lineRule="exact"/>
        <w:ind w:firstLine="580"/>
      </w:pPr>
      <w:r>
        <w:t>Решения Приемочной комиссии правомочны, если в работе комиссии участвуют не менее половины количества ее членов.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836"/>
        </w:tabs>
        <w:spacing w:before="0" w:after="0" w:line="298" w:lineRule="exact"/>
        <w:ind w:firstLine="580"/>
      </w:pPr>
      <w:r>
        <w:t>Приемочная комиссия принимает решения открытым голосованием простым большинством голосов от числа присутствующих членов комиссии. В случае равенства голосов председатель Приемочной комиссии имеет решающий голос.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836"/>
        </w:tabs>
        <w:spacing w:before="0" w:after="0" w:line="298" w:lineRule="exact"/>
        <w:ind w:firstLine="580"/>
      </w:pPr>
      <w:r>
        <w:t>По итогам проведения приемки товаров (работ, услуг) Приемочной комиссией принимается одно из следующих решений:</w:t>
      </w:r>
    </w:p>
    <w:p w:rsidR="003D55F7" w:rsidRDefault="007B2819">
      <w:pPr>
        <w:pStyle w:val="22"/>
        <w:numPr>
          <w:ilvl w:val="0"/>
          <w:numId w:val="2"/>
        </w:numPr>
        <w:shd w:val="clear" w:color="auto" w:fill="auto"/>
        <w:tabs>
          <w:tab w:val="left" w:pos="829"/>
        </w:tabs>
        <w:spacing w:before="0" w:after="0" w:line="298" w:lineRule="exact"/>
        <w:ind w:firstLine="580"/>
      </w:pPr>
      <w:r>
        <w:t>товары поставлены, работы выполнены, услуги исполнены полностью в соответствии с условиями и требованиями Контракта и (или) предусмотренной им нормативной, технической и иной документации и подлежат приемке;</w:t>
      </w:r>
    </w:p>
    <w:p w:rsidR="003D55F7" w:rsidRDefault="007B2819">
      <w:pPr>
        <w:pStyle w:val="22"/>
        <w:numPr>
          <w:ilvl w:val="0"/>
          <w:numId w:val="2"/>
        </w:numPr>
        <w:shd w:val="clear" w:color="auto" w:fill="auto"/>
        <w:tabs>
          <w:tab w:val="left" w:pos="829"/>
        </w:tabs>
        <w:spacing w:before="0" w:after="0" w:line="298" w:lineRule="exact"/>
        <w:ind w:firstLine="580"/>
      </w:pPr>
      <w:r>
        <w:t>если по итогам приемки товаров (работ, услуг) выявлены замечания по поставке (выполнению, оказанию) товаров (работ, услуг), которые поставщику (подрядчику, исполнителю) следует устранить в установленные Контрактом сроки;</w:t>
      </w:r>
    </w:p>
    <w:p w:rsidR="003D55F7" w:rsidRDefault="007B2819">
      <w:pPr>
        <w:pStyle w:val="22"/>
        <w:numPr>
          <w:ilvl w:val="0"/>
          <w:numId w:val="2"/>
        </w:numPr>
        <w:shd w:val="clear" w:color="auto" w:fill="auto"/>
        <w:tabs>
          <w:tab w:val="left" w:pos="829"/>
        </w:tabs>
        <w:spacing w:before="0" w:after="0" w:line="298" w:lineRule="exact"/>
        <w:ind w:firstLine="580"/>
      </w:pPr>
      <w:r>
        <w:t>товары не поставлены, работы не выполнены, услуги не оказаны либо товары поставлены, работы выполнены, услуги исполнены с существенными нарушениями условий муниципального контракта, договора и (или) предусмотренной им нормативной,</w:t>
      </w:r>
    </w:p>
    <w:p w:rsidR="003D55F7" w:rsidRDefault="007B2819">
      <w:pPr>
        <w:pStyle w:val="22"/>
        <w:shd w:val="clear" w:color="auto" w:fill="auto"/>
        <w:spacing w:before="0" w:after="0" w:line="298" w:lineRule="exact"/>
        <w:jc w:val="left"/>
      </w:pPr>
      <w:r>
        <w:t>технической и иной документации и не подлежат приемке.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844"/>
        </w:tabs>
        <w:spacing w:before="0" w:after="0" w:line="298" w:lineRule="exact"/>
        <w:ind w:firstLine="580"/>
      </w:pPr>
      <w:r>
        <w:t xml:space="preserve">Решение Приемочной комиссии оформляется документом о приемке (актом о приемке), который подписывается членами Приемочной комиссии, участвующими в приемке </w:t>
      </w:r>
      <w:r>
        <w:lastRenderedPageBreak/>
        <w:t>товаров (работ, услуг) и согласными с соответствующими решениями Приемочной комиссии. Если член Приемочной комиссии имеет особое мнение, оно заносится в документ о приемке Приемочной комиссии за подписью этого члена Приемочной комиссии.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874"/>
        </w:tabs>
        <w:spacing w:before="0" w:after="0" w:line="298" w:lineRule="exact"/>
        <w:ind w:firstLine="580"/>
      </w:pPr>
      <w:r>
        <w:t>Документ о приемке утверждается Заказчиком.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984"/>
        </w:tabs>
        <w:spacing w:before="0" w:after="0" w:line="298" w:lineRule="exact"/>
        <w:ind w:firstLine="580"/>
      </w:pPr>
      <w:r>
        <w:t>Если Приемочной комиссией будет принято решение о невозможности осуществления приемки товаров (работ, услуг), то Заказчик в сроки, определенные Контрактом, направляет поставщику (подрядчику, исполнителю) в письменной форме мотивированный отказ от подписания документа о приемке.</w:t>
      </w:r>
    </w:p>
    <w:p w:rsidR="003D55F7" w:rsidRDefault="007B2819">
      <w:pPr>
        <w:pStyle w:val="22"/>
        <w:numPr>
          <w:ilvl w:val="0"/>
          <w:numId w:val="8"/>
        </w:numPr>
        <w:shd w:val="clear" w:color="auto" w:fill="auto"/>
        <w:tabs>
          <w:tab w:val="left" w:pos="850"/>
        </w:tabs>
        <w:spacing w:before="0" w:after="205" w:line="298" w:lineRule="exact"/>
        <w:ind w:firstLine="580"/>
      </w:pPr>
      <w:r>
        <w:t xml:space="preserve">Приемочная комиссия принимает решение о приемке товара (работы, услуги) с </w:t>
      </w:r>
      <w:r w:rsidR="003F21E1">
        <w:t>учетом результатов</w:t>
      </w:r>
      <w:r w:rsidR="00CD7301">
        <w:t xml:space="preserve"> экспертизы проверки,</w:t>
      </w:r>
      <w:r>
        <w:t xml:space="preserve"> предоставленных поставщиком (подрядчиком, исполнителем) результатов, предусмотренных Контрактом, в части их соответствия условиям и требованиям Контракта.</w:t>
      </w:r>
    </w:p>
    <w:p w:rsidR="003D55F7" w:rsidRDefault="007B2819">
      <w:pPr>
        <w:pStyle w:val="22"/>
        <w:numPr>
          <w:ilvl w:val="0"/>
          <w:numId w:val="3"/>
        </w:numPr>
        <w:shd w:val="clear" w:color="auto" w:fill="auto"/>
        <w:tabs>
          <w:tab w:val="left" w:pos="2156"/>
        </w:tabs>
        <w:spacing w:before="0" w:after="0"/>
        <w:ind w:left="1800"/>
        <w:jc w:val="left"/>
      </w:pPr>
      <w:r>
        <w:t>Порядок проведения экспертизы при приемке товаров</w:t>
      </w:r>
    </w:p>
    <w:p w:rsidR="003D55F7" w:rsidRDefault="007B2819">
      <w:pPr>
        <w:pStyle w:val="22"/>
        <w:shd w:val="clear" w:color="auto" w:fill="auto"/>
        <w:spacing w:before="0" w:after="155"/>
        <w:jc w:val="center"/>
      </w:pPr>
      <w:r>
        <w:t>(работ, услуг)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846"/>
        </w:tabs>
        <w:spacing w:before="0" w:after="0" w:line="298" w:lineRule="exact"/>
        <w:ind w:firstLine="580"/>
      </w:pPr>
      <w:r>
        <w:t xml:space="preserve">В соответствии с Федеральным законом от 05.04.2013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>44-ФЗ "О контрактной системе в сфере закупок товаров, работ, услуг для обеспечения государственных и муниципальных нужд" для проверки предоставленных поставщиком (подрядчиком, исполнителем) результатов, предусмотренных Контрактом, в части их соответствия условиям и требованиям Контракта, Заказчик проводит экспертизу.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984"/>
        </w:tabs>
        <w:spacing w:before="0" w:after="0" w:line="298" w:lineRule="exact"/>
        <w:ind w:firstLine="580"/>
      </w:pPr>
      <w:r>
        <w:t>Экспертиза результатов, предусмотренных Контрактом, в разрешенных действующим законодательством случаях, может проводиться Заказчиком своими силами или к ее проведению могут привлекаться эксперты, экспертные организации.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850"/>
        </w:tabs>
        <w:spacing w:before="0" w:after="0" w:line="298" w:lineRule="exact"/>
        <w:ind w:firstLine="580"/>
      </w:pPr>
      <w:r>
        <w:t>В целях проведения экспертизы силами Заказчика Заказчиком назначаются специалисты из числа работников Заказчика, обладающие соответствующими знаниями, опытом, квалификацией для проверки предоставленных поставщиком (подрядчиком, исполнителем) результатов, предусмотренных Контрактом, в части их соответствия условиям и требованиям Контракта.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846"/>
        </w:tabs>
        <w:spacing w:before="0" w:after="0" w:line="298" w:lineRule="exact"/>
        <w:ind w:firstLine="580"/>
      </w:pPr>
      <w:r>
        <w:t>Специалисты могут назначаться Заказчиком для оценки результатов конкретной закупки либо действовать на постоянной основе. Специалисты для оценки результатов конкретной закупки назначаются распоряжением Заказчика, в таком распоряжении указываются реквизиты Контракта, результаты которого подлежат оценке, а также указываются сроки проведения экспертизы и формирования экспертного заключения.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844"/>
        </w:tabs>
        <w:spacing w:before="0" w:after="0" w:line="298" w:lineRule="exact"/>
        <w:ind w:firstLine="580"/>
      </w:pPr>
      <w:r>
        <w:t xml:space="preserve">Специалист, действующий на постоянной основе, проводит экспертизу исполнения Контракта и по ее результатам составляет заключение экспертизы в соответствии с приложением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>2 к настоящему Положению.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984"/>
        </w:tabs>
        <w:spacing w:before="0" w:after="0" w:line="298" w:lineRule="exact"/>
        <w:ind w:firstLine="580"/>
      </w:pPr>
      <w:r>
        <w:t>Для проведения экспертизы результатов, предусмотренных Контрактом, специалист имеет право запрашивать у Заказчика и поставщика (подрядчика, исполнителя) дополнительные материалы, относящиеся к условиям исполнения Контракта и отдельным этапам исполнения Контракта.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844"/>
        </w:tabs>
        <w:spacing w:before="0" w:after="0" w:line="298" w:lineRule="exact"/>
        <w:ind w:firstLine="580"/>
      </w:pPr>
      <w:r>
        <w:t>Результаты экспертизы оформляются в виде заключения, которое подписывается специалистом,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844"/>
        </w:tabs>
        <w:spacing w:before="0" w:after="0" w:line="298" w:lineRule="exact"/>
        <w:ind w:firstLine="580"/>
      </w:pPr>
      <w:r>
        <w:t>Заключение экспертизы прикладывается к акту о приемке товаров (работ, услуг), составленному Приемочной комиссией.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874"/>
        </w:tabs>
        <w:spacing w:before="0" w:after="0" w:line="298" w:lineRule="exact"/>
        <w:ind w:firstLine="580"/>
      </w:pPr>
      <w:r>
        <w:t>В случае если по результатам экспертизы установлены нарушения требований</w:t>
      </w:r>
    </w:p>
    <w:p w:rsidR="003D55F7" w:rsidRDefault="007B2819">
      <w:pPr>
        <w:pStyle w:val="22"/>
        <w:shd w:val="clear" w:color="auto" w:fill="auto"/>
        <w:spacing w:before="0" w:after="0" w:line="298" w:lineRule="exact"/>
      </w:pPr>
      <w:r>
        <w:t>Контракта, не препятствующие приемке поставленного товара, выполненной работы или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:rsidR="003D55F7" w:rsidRDefault="007B2819">
      <w:pPr>
        <w:pStyle w:val="22"/>
        <w:numPr>
          <w:ilvl w:val="0"/>
          <w:numId w:val="9"/>
        </w:numPr>
        <w:shd w:val="clear" w:color="auto" w:fill="auto"/>
        <w:tabs>
          <w:tab w:val="left" w:pos="1129"/>
        </w:tabs>
        <w:spacing w:before="0" w:after="0" w:line="298" w:lineRule="exact"/>
        <w:ind w:firstLine="760"/>
        <w:sectPr w:rsidR="003D55F7" w:rsidSect="00182FF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426" w:right="644" w:bottom="706" w:left="1556" w:header="0" w:footer="3" w:gutter="0"/>
          <w:cols w:space="720"/>
          <w:noEndnote/>
          <w:docGrid w:linePitch="360"/>
        </w:sectPr>
      </w:pPr>
      <w:r>
        <w:t xml:space="preserve">При приемке товаров. работ, услуг по контрактам, заключенным в соответствии с п. 1-9, 14, 15, 17-23, 25, 26, 28-30, 32, 33, 36, 40, 41 ч.1 ст. 93 Федерального закона от 05.04.2013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 xml:space="preserve">44-ФЗ "О контрактной системе в сфере закупок товаров, работ, услуг для обеспечения </w:t>
      </w:r>
      <w:r>
        <w:lastRenderedPageBreak/>
        <w:t>государственных и муниципальных нужд" в качестве экспертов могут выступать члены приемочной комиссии. Документом, подтверждающим проведение экспертизы силами сотрудников заказчика, является оформленный и подписанный заказчиком документ о приемке товара, работы, услуги.</w:t>
      </w:r>
    </w:p>
    <w:p w:rsidR="003D55F7" w:rsidRDefault="007B2819">
      <w:pPr>
        <w:pStyle w:val="60"/>
        <w:shd w:val="clear" w:color="auto" w:fill="auto"/>
        <w:spacing w:line="230" w:lineRule="exact"/>
        <w:jc w:val="right"/>
      </w:pPr>
      <w:r>
        <w:lastRenderedPageBreak/>
        <w:t xml:space="preserve">Приложение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>1</w:t>
      </w:r>
    </w:p>
    <w:p w:rsidR="003D55F7" w:rsidRDefault="007B2819">
      <w:pPr>
        <w:pStyle w:val="80"/>
        <w:shd w:val="clear" w:color="auto" w:fill="auto"/>
      </w:pPr>
      <w:r>
        <w:t>к Положению</w:t>
      </w:r>
    </w:p>
    <w:p w:rsidR="003D55F7" w:rsidRDefault="007B2819">
      <w:pPr>
        <w:pStyle w:val="80"/>
        <w:shd w:val="clear" w:color="auto" w:fill="auto"/>
        <w:spacing w:after="226"/>
        <w:ind w:left="4820"/>
      </w:pPr>
      <w:r>
        <w:t>о приемочной комиссии и проведении экспертизы для приемки поставленных товаров (выполненных работ, оказанных услуг, результатов отдельного этапа исполнения контракта) при осуществлении закупок товаров (работ, услуг) для обеспечения муниципальных нужд</w:t>
      </w:r>
    </w:p>
    <w:p w:rsidR="003D55F7" w:rsidRDefault="007B2819" w:rsidP="00333B22">
      <w:pPr>
        <w:pStyle w:val="60"/>
        <w:shd w:val="clear" w:color="auto" w:fill="auto"/>
        <w:spacing w:after="266"/>
        <w:ind w:left="2860" w:right="2960" w:firstLine="420"/>
      </w:pPr>
      <w:r>
        <w:t>Заключение экспертизы результатов исполнения Контракта</w:t>
      </w:r>
    </w:p>
    <w:p w:rsidR="003D55F7" w:rsidRDefault="007A492D">
      <w:pPr>
        <w:pStyle w:val="60"/>
        <w:shd w:val="clear" w:color="auto" w:fill="auto"/>
        <w:spacing w:line="266" w:lineRule="exact"/>
        <w:ind w:left="280"/>
        <w:jc w:val="lef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6" behindDoc="1" locked="0" layoutInCell="1" allowOverlap="1">
                <wp:simplePos x="0" y="0"/>
                <wp:positionH relativeFrom="margin">
                  <wp:posOffset>5411470</wp:posOffset>
                </wp:positionH>
                <wp:positionV relativeFrom="paragraph">
                  <wp:posOffset>-34925</wp:posOffset>
                </wp:positionV>
                <wp:extent cx="539750" cy="168910"/>
                <wp:effectExtent l="3175" t="0" r="0" b="3175"/>
                <wp:wrapSquare wrapText="left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55F7" w:rsidRDefault="007B2819">
                            <w:pPr>
                              <w:pStyle w:val="60"/>
                              <w:shd w:val="clear" w:color="auto" w:fill="auto"/>
                              <w:spacing w:line="266" w:lineRule="exact"/>
                              <w:jc w:val="left"/>
                            </w:pPr>
                            <w:r>
                              <w:rPr>
                                <w:rStyle w:val="6Exact"/>
                              </w:rPr>
                              <w:t>20 г.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426.1pt;margin-top:-2.75pt;width:42.5pt;height:13.3pt;z-index:-12582937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4ZNsAIAAK8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" filled="f" stroked="f">
                <v:textbox style="mso-fit-shape-to-text:t" inset="0,0,0,0">
                  <w:txbxContent>
                    <w:p w:rsidR="003D55F7" w:rsidRDefault="007B2819">
                      <w:pPr>
                        <w:pStyle w:val="60"/>
                        <w:shd w:val="clear" w:color="auto" w:fill="auto"/>
                        <w:spacing w:line="266" w:lineRule="exact"/>
                        <w:jc w:val="left"/>
                      </w:pPr>
                      <w:r>
                        <w:rPr>
                          <w:rStyle w:val="6Exact"/>
                        </w:rPr>
                        <w:t>20 г.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130810" distL="63500" distR="63500" simplePos="0" relativeHeight="377487107" behindDoc="1" locked="0" layoutInCell="1" allowOverlap="1">
                <wp:simplePos x="0" y="0"/>
                <wp:positionH relativeFrom="margin">
                  <wp:posOffset>22860</wp:posOffset>
                </wp:positionH>
                <wp:positionV relativeFrom="paragraph">
                  <wp:posOffset>313055</wp:posOffset>
                </wp:positionV>
                <wp:extent cx="167640" cy="168910"/>
                <wp:effectExtent l="0" t="4445" r="0" b="0"/>
                <wp:wrapTopAndBottom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55F7" w:rsidRDefault="007B2819">
                            <w:pPr>
                              <w:pStyle w:val="1"/>
                              <w:keepNext/>
                              <w:keepLines/>
                              <w:shd w:val="clear" w:color="auto" w:fill="auto"/>
                            </w:pPr>
                            <w:bookmarkStart w:id="1" w:name="bookmark1"/>
                            <w:r>
                              <w:t>Я,</w:t>
                            </w:r>
                            <w:bookmarkEnd w:id="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1.8pt;margin-top:24.65pt;width:13.2pt;height:13.3pt;z-index:-125829373;visibility:visible;mso-wrap-style:square;mso-width-percent:0;mso-height-percent:0;mso-wrap-distance-left:5pt;mso-wrap-distance-top:0;mso-wrap-distance-right:5pt;mso-wrap-distance-bottom:10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PulrgIAAK8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8TVGnLTQogc6aLQWA5qb6vSdSsDpvgM3PcA2dNkyVd2dKL4rxMWmJnxPV1KKvqakhOx8c9N9dnXE&#10;UQZk138SJYQhBy0s0FDJ1pQOioEAHbr0eO6MSaUwIcNFGMBJAUd+GMW+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" filled="f" stroked="f">
                <v:textbox style="mso-fit-shape-to-text:t" inset="0,0,0,0">
                  <w:txbxContent>
                    <w:p w:rsidR="003D55F7" w:rsidRDefault="007B2819">
                      <w:pPr>
                        <w:pStyle w:val="1"/>
                        <w:keepNext/>
                        <w:keepLines/>
                        <w:shd w:val="clear" w:color="auto" w:fill="auto"/>
                      </w:pPr>
                      <w:bookmarkStart w:id="2" w:name="bookmark1"/>
                      <w:r>
                        <w:t>Я,</w:t>
                      </w:r>
                      <w:bookmarkEnd w:id="2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8" behindDoc="1" locked="0" layoutInCell="1" allowOverlap="1">
                <wp:simplePos x="0" y="0"/>
                <wp:positionH relativeFrom="margin">
                  <wp:posOffset>2769235</wp:posOffset>
                </wp:positionH>
                <wp:positionV relativeFrom="paragraph">
                  <wp:posOffset>478155</wp:posOffset>
                </wp:positionV>
                <wp:extent cx="487680" cy="140970"/>
                <wp:effectExtent l="0" t="0" r="0" b="3810"/>
                <wp:wrapTopAndBottom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" cy="140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55F7" w:rsidRDefault="007B2819">
                            <w:pPr>
                              <w:pStyle w:val="80"/>
                              <w:shd w:val="clear" w:color="auto" w:fill="auto"/>
                              <w:spacing w:line="222" w:lineRule="exact"/>
                              <w:jc w:val="left"/>
                            </w:pPr>
                            <w:r>
                              <w:rPr>
                                <w:rStyle w:val="8Exact"/>
                              </w:rPr>
                              <w:t>(Ф.И.О.)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218.05pt;margin-top:37.65pt;width:38.4pt;height:11.1pt;z-index:-12582937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s2rwIAAK8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" filled="f" stroked="f">
                <v:textbox style="mso-fit-shape-to-text:t" inset="0,0,0,0">
                  <w:txbxContent>
                    <w:p w:rsidR="003D55F7" w:rsidRDefault="007B2819">
                      <w:pPr>
                        <w:pStyle w:val="80"/>
                        <w:shd w:val="clear" w:color="auto" w:fill="auto"/>
                        <w:spacing w:line="222" w:lineRule="exact"/>
                        <w:jc w:val="left"/>
                      </w:pPr>
                      <w:r>
                        <w:rPr>
                          <w:rStyle w:val="8Exact"/>
                        </w:rPr>
                        <w:t>(Ф.И.О.)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proofErr w:type="spellStart"/>
      <w:r w:rsidR="003F21E1">
        <w:t>с.Апука</w:t>
      </w:r>
      <w:proofErr w:type="spellEnd"/>
    </w:p>
    <w:p w:rsidR="003D55F7" w:rsidRDefault="007B2819">
      <w:pPr>
        <w:pStyle w:val="60"/>
        <w:shd w:val="clear" w:color="auto" w:fill="auto"/>
        <w:tabs>
          <w:tab w:val="left" w:leader="underscore" w:pos="8034"/>
        </w:tabs>
        <w:spacing w:line="266" w:lineRule="exact"/>
        <w:jc w:val="both"/>
      </w:pPr>
      <w:r>
        <w:t>изучив представленные</w:t>
      </w:r>
      <w:r>
        <w:tab/>
      </w:r>
    </w:p>
    <w:p w:rsidR="003D55F7" w:rsidRDefault="007B2819">
      <w:pPr>
        <w:pStyle w:val="80"/>
        <w:shd w:val="clear" w:color="auto" w:fill="auto"/>
        <w:spacing w:line="269" w:lineRule="exact"/>
        <w:ind w:left="3380"/>
        <w:jc w:val="left"/>
      </w:pPr>
      <w:r>
        <w:t>(наименование поставщика, подрядчика, исполнителя)</w:t>
      </w:r>
    </w:p>
    <w:p w:rsidR="003D55F7" w:rsidRDefault="007B2819">
      <w:pPr>
        <w:pStyle w:val="60"/>
        <w:shd w:val="clear" w:color="auto" w:fill="auto"/>
        <w:tabs>
          <w:tab w:val="left" w:leader="underscore" w:pos="8034"/>
        </w:tabs>
        <w:spacing w:line="269" w:lineRule="exact"/>
        <w:jc w:val="both"/>
      </w:pPr>
      <w:r>
        <w:t xml:space="preserve">результаты исполнения Контракта (договора) </w:t>
      </w:r>
      <w:r>
        <w:rPr>
          <w:lang w:val="en-US" w:eastAsia="en-US" w:bidi="en-US"/>
        </w:rPr>
        <w:t>N</w:t>
      </w:r>
      <w:r w:rsidRPr="00CD7301">
        <w:rPr>
          <w:lang w:eastAsia="en-US" w:bidi="en-US"/>
        </w:rPr>
        <w:t xml:space="preserve"> </w:t>
      </w:r>
      <w:r>
        <w:tab/>
      </w:r>
    </w:p>
    <w:p w:rsidR="003D55F7" w:rsidRDefault="007B2819">
      <w:pPr>
        <w:pStyle w:val="60"/>
        <w:shd w:val="clear" w:color="auto" w:fill="auto"/>
        <w:tabs>
          <w:tab w:val="left" w:leader="underscore" w:pos="974"/>
          <w:tab w:val="left" w:leader="underscore" w:pos="2693"/>
          <w:tab w:val="left" w:leader="underscore" w:pos="3350"/>
        </w:tabs>
        <w:spacing w:after="282" w:line="269" w:lineRule="exact"/>
        <w:jc w:val="both"/>
      </w:pPr>
      <w:r>
        <w:t>от "</w:t>
      </w:r>
      <w:r>
        <w:tab/>
        <w:t>"</w:t>
      </w:r>
      <w:r>
        <w:tab/>
        <w:t>20</w:t>
      </w:r>
      <w:r>
        <w:tab/>
        <w:t>г.,</w:t>
      </w:r>
    </w:p>
    <w:p w:rsidR="003D55F7" w:rsidRDefault="007B2819">
      <w:pPr>
        <w:pStyle w:val="60"/>
        <w:shd w:val="clear" w:color="auto" w:fill="auto"/>
        <w:tabs>
          <w:tab w:val="left" w:leader="underscore" w:pos="8034"/>
        </w:tabs>
        <w:spacing w:line="266" w:lineRule="exact"/>
        <w:jc w:val="both"/>
      </w:pPr>
      <w:r>
        <w:t xml:space="preserve">пришел к выводу </w:t>
      </w:r>
      <w:proofErr w:type="gramStart"/>
      <w:r>
        <w:t>о</w:t>
      </w:r>
      <w:r>
        <w:tab/>
        <w:t>результатов</w:t>
      </w:r>
      <w:proofErr w:type="gramEnd"/>
    </w:p>
    <w:p w:rsidR="003D55F7" w:rsidRDefault="007B2819">
      <w:pPr>
        <w:pStyle w:val="90"/>
        <w:shd w:val="clear" w:color="auto" w:fill="auto"/>
        <w:spacing w:after="227"/>
        <w:ind w:right="60"/>
      </w:pPr>
      <w:r>
        <w:t>(соответствии, несоответствии)</w:t>
      </w:r>
    </w:p>
    <w:p w:rsidR="003D55F7" w:rsidRDefault="007B2819">
      <w:pPr>
        <w:pStyle w:val="60"/>
        <w:shd w:val="clear" w:color="auto" w:fill="auto"/>
        <w:tabs>
          <w:tab w:val="left" w:leader="underscore" w:pos="9312"/>
        </w:tabs>
        <w:spacing w:after="315" w:line="266" w:lineRule="exact"/>
        <w:jc w:val="both"/>
      </w:pPr>
      <w:r>
        <w:t>условиям Контракта (договора) по следующим причинам</w:t>
      </w:r>
      <w:r>
        <w:tab/>
      </w:r>
    </w:p>
    <w:p w:rsidR="003D55F7" w:rsidRDefault="007B2819">
      <w:pPr>
        <w:pStyle w:val="80"/>
        <w:shd w:val="clear" w:color="auto" w:fill="auto"/>
        <w:spacing w:after="239" w:line="222" w:lineRule="exact"/>
        <w:ind w:left="280"/>
        <w:jc w:val="left"/>
      </w:pPr>
      <w:r>
        <w:t>(обоснование позиции специалиста с учетом соответствия Контракту предоставленных результатов)</w:t>
      </w:r>
    </w:p>
    <w:p w:rsidR="003D55F7" w:rsidRDefault="007B2819">
      <w:pPr>
        <w:pStyle w:val="60"/>
        <w:shd w:val="clear" w:color="auto" w:fill="auto"/>
        <w:spacing w:after="339"/>
        <w:ind w:firstLine="740"/>
        <w:jc w:val="left"/>
      </w:pPr>
      <w:r>
        <w:t>В ходе оценки результатов исполнения Контракта (договора) были выявлены следующие недостатки, не препятствующие приемке:</w:t>
      </w:r>
    </w:p>
    <w:p w:rsidR="003D55F7" w:rsidRDefault="007B2819">
      <w:pPr>
        <w:pStyle w:val="90"/>
        <w:shd w:val="clear" w:color="auto" w:fill="auto"/>
        <w:spacing w:after="0"/>
        <w:ind w:right="60"/>
      </w:pPr>
      <w:r>
        <w:t>(заполняется в случае выявления нарушений требований Контракта, не препятствующих приемке)</w:t>
      </w:r>
    </w:p>
    <w:p w:rsidR="003D55F7" w:rsidRDefault="007B2819">
      <w:pPr>
        <w:pStyle w:val="60"/>
        <w:shd w:val="clear" w:color="auto" w:fill="auto"/>
        <w:spacing w:after="328" w:line="266" w:lineRule="exact"/>
        <w:ind w:left="280"/>
        <w:jc w:val="left"/>
      </w:pPr>
      <w:r>
        <w:t>В целях устранения выявленных недостатков предлагается:</w:t>
      </w:r>
    </w:p>
    <w:p w:rsidR="003D55F7" w:rsidRDefault="007B2819">
      <w:pPr>
        <w:pStyle w:val="90"/>
        <w:shd w:val="clear" w:color="auto" w:fill="auto"/>
        <w:spacing w:after="0" w:line="206" w:lineRule="exact"/>
        <w:ind w:right="60"/>
      </w:pPr>
      <w:r>
        <w:t>(заполняется в случае наличия у специалиста соответствующих предложений</w:t>
      </w:r>
      <w:r>
        <w:br/>
        <w:t>о способах и сроках устранения недостатков)</w:t>
      </w:r>
    </w:p>
    <w:p w:rsidR="003D55F7" w:rsidRDefault="007B2819">
      <w:pPr>
        <w:pStyle w:val="60"/>
        <w:shd w:val="clear" w:color="auto" w:fill="auto"/>
        <w:tabs>
          <w:tab w:val="left" w:leader="underscore" w:pos="4954"/>
        </w:tabs>
        <w:spacing w:line="266" w:lineRule="exact"/>
        <w:jc w:val="both"/>
      </w:pPr>
      <w:r>
        <w:t>в течение</w:t>
      </w:r>
      <w:r>
        <w:tab/>
      </w:r>
    </w:p>
    <w:p w:rsidR="003D55F7" w:rsidRDefault="007B2819">
      <w:pPr>
        <w:pStyle w:val="60"/>
        <w:shd w:val="clear" w:color="auto" w:fill="auto"/>
        <w:spacing w:after="328" w:line="266" w:lineRule="exact"/>
        <w:ind w:left="280"/>
        <w:jc w:val="left"/>
      </w:pPr>
      <w:r>
        <w:t>На основании вышеизложенного рекомендую</w:t>
      </w:r>
    </w:p>
    <w:p w:rsidR="003D55F7" w:rsidRDefault="007B2819">
      <w:pPr>
        <w:pStyle w:val="90"/>
        <w:shd w:val="clear" w:color="auto" w:fill="auto"/>
        <w:spacing w:after="232" w:line="206" w:lineRule="exact"/>
        <w:ind w:right="60"/>
      </w:pPr>
      <w:r>
        <w:t>(принять результаты исполнения по Контракту, отказаться от приемки</w:t>
      </w:r>
      <w:r>
        <w:br/>
        <w:t>результатов исполнения по Контракту)</w:t>
      </w:r>
    </w:p>
    <w:p w:rsidR="003F21E1" w:rsidRDefault="003F21E1">
      <w:pPr>
        <w:pStyle w:val="90"/>
        <w:shd w:val="clear" w:color="auto" w:fill="auto"/>
        <w:spacing w:after="232" w:line="206" w:lineRule="exact"/>
        <w:ind w:right="60"/>
      </w:pPr>
    </w:p>
    <w:p w:rsidR="003D55F7" w:rsidRDefault="007B2819">
      <w:pPr>
        <w:pStyle w:val="60"/>
        <w:shd w:val="clear" w:color="auto" w:fill="auto"/>
        <w:spacing w:line="266" w:lineRule="exact"/>
        <w:ind w:left="4280"/>
        <w:jc w:val="left"/>
      </w:pPr>
      <w:r>
        <w:t>/</w:t>
      </w:r>
    </w:p>
    <w:p w:rsidR="003D55F7" w:rsidRDefault="007A492D">
      <w:pPr>
        <w:pStyle w:val="80"/>
        <w:shd w:val="clear" w:color="auto" w:fill="auto"/>
        <w:spacing w:line="222" w:lineRule="exact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63500" distR="789305" simplePos="0" relativeHeight="377487109" behindDoc="1" locked="0" layoutInCell="1" allowOverlap="1">
                <wp:simplePos x="0" y="0"/>
                <wp:positionH relativeFrom="margin">
                  <wp:posOffset>1650365</wp:posOffset>
                </wp:positionH>
                <wp:positionV relativeFrom="paragraph">
                  <wp:posOffset>12700</wp:posOffset>
                </wp:positionV>
                <wp:extent cx="554990" cy="140970"/>
                <wp:effectExtent l="4445" t="635" r="2540" b="1270"/>
                <wp:wrapSquare wrapText="right"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" cy="140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55F7" w:rsidRDefault="007B2819">
                            <w:pPr>
                              <w:pStyle w:val="80"/>
                              <w:shd w:val="clear" w:color="auto" w:fill="auto"/>
                              <w:spacing w:line="222" w:lineRule="exact"/>
                              <w:jc w:val="left"/>
                            </w:pPr>
                            <w:r>
                              <w:rPr>
                                <w:rStyle w:val="8Exact"/>
                              </w:rPr>
                              <w:t>(подпись)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129.95pt;margin-top:1pt;width:43.7pt;height:11.1pt;z-index:-125829371;visibility:visible;mso-wrap-style:square;mso-width-percent:0;mso-height-percent:0;mso-wrap-distance-left:5pt;mso-wrap-distance-top:0;mso-wrap-distance-right:62.1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" filled="f" stroked="f">
                <v:textbox style="mso-fit-shape-to-text:t" inset="0,0,0,0">
                  <w:txbxContent>
                    <w:p w:rsidR="003D55F7" w:rsidRDefault="007B2819">
                      <w:pPr>
                        <w:pStyle w:val="80"/>
                        <w:shd w:val="clear" w:color="auto" w:fill="auto"/>
                        <w:spacing w:line="222" w:lineRule="exact"/>
                        <w:jc w:val="left"/>
                      </w:pPr>
                      <w:r>
                        <w:rPr>
                          <w:rStyle w:val="8Exact"/>
                        </w:rPr>
                        <w:t>(подпись)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="007B2819">
        <w:t>(расшифровка подписи)</w:t>
      </w:r>
      <w:r w:rsidR="007B2819">
        <w:br w:type="page"/>
      </w:r>
    </w:p>
    <w:p w:rsidR="003D55F7" w:rsidRDefault="007B2819" w:rsidP="003F21E1">
      <w:pPr>
        <w:pStyle w:val="60"/>
        <w:shd w:val="clear" w:color="auto" w:fill="auto"/>
        <w:ind w:right="200"/>
        <w:jc w:val="right"/>
      </w:pPr>
      <w:r>
        <w:lastRenderedPageBreak/>
        <w:t>Приложение № 2</w:t>
      </w:r>
    </w:p>
    <w:p w:rsidR="003D55F7" w:rsidRDefault="003F21E1" w:rsidP="003F21E1">
      <w:pPr>
        <w:pStyle w:val="60"/>
        <w:shd w:val="clear" w:color="auto" w:fill="auto"/>
        <w:spacing w:after="536"/>
        <w:ind w:right="200"/>
        <w:jc w:val="right"/>
      </w:pPr>
      <w:r>
        <w:t>к постановлению Администрации</w:t>
      </w:r>
      <w:r>
        <w:br/>
        <w:t>МОСП "село Апука"</w:t>
      </w:r>
      <w:r>
        <w:br/>
        <w:t>от 20 июня 2025 г. № 14</w:t>
      </w:r>
    </w:p>
    <w:p w:rsidR="003D55F7" w:rsidRDefault="007B2819">
      <w:pPr>
        <w:pStyle w:val="60"/>
        <w:shd w:val="clear" w:color="auto" w:fill="auto"/>
        <w:tabs>
          <w:tab w:val="left" w:leader="underscore" w:pos="5700"/>
          <w:tab w:val="left" w:leader="underscore" w:pos="6218"/>
        </w:tabs>
        <w:spacing w:after="550" w:line="278" w:lineRule="exact"/>
        <w:ind w:left="1140" w:right="3140" w:firstLine="1300"/>
        <w:jc w:val="left"/>
      </w:pPr>
      <w:r>
        <w:t>Акт о приемке товаров (работ, услуг) по Контракту (договору) от</w:t>
      </w:r>
      <w:r>
        <w:tab/>
      </w:r>
      <w:r>
        <w:rPr>
          <w:lang w:val="en-US" w:eastAsia="en-US" w:bidi="en-US"/>
        </w:rPr>
        <w:t>N</w:t>
      </w:r>
      <w:r>
        <w:tab/>
      </w:r>
    </w:p>
    <w:p w:rsidR="003D55F7" w:rsidRDefault="003F21E1">
      <w:pPr>
        <w:pStyle w:val="60"/>
        <w:shd w:val="clear" w:color="auto" w:fill="auto"/>
        <w:tabs>
          <w:tab w:val="left" w:pos="6218"/>
          <w:tab w:val="left" w:leader="underscore" w:pos="6595"/>
          <w:tab w:val="left" w:leader="underscore" w:pos="8330"/>
          <w:tab w:val="left" w:leader="underscore" w:pos="8992"/>
        </w:tabs>
        <w:spacing w:after="280" w:line="266" w:lineRule="exact"/>
        <w:ind w:left="280"/>
        <w:jc w:val="both"/>
      </w:pPr>
      <w:bookmarkStart w:id="2" w:name="bookmark2"/>
      <w:r>
        <w:t>с. Апука</w:t>
      </w:r>
      <w:r w:rsidR="007B2819">
        <w:tab/>
        <w:t>"</w:t>
      </w:r>
      <w:r>
        <w:t>__</w:t>
      </w:r>
      <w:r w:rsidR="007B2819">
        <w:tab/>
        <w:t>"</w:t>
      </w:r>
      <w:r w:rsidR="007B2819">
        <w:tab/>
        <w:t>20</w:t>
      </w:r>
      <w:r w:rsidR="007B2819">
        <w:tab/>
        <w:t>г.</w:t>
      </w:r>
      <w:bookmarkEnd w:id="2"/>
    </w:p>
    <w:p w:rsidR="003D55F7" w:rsidRDefault="007B2819">
      <w:pPr>
        <w:pStyle w:val="60"/>
        <w:shd w:val="clear" w:color="auto" w:fill="auto"/>
        <w:tabs>
          <w:tab w:val="left" w:leader="underscore" w:pos="9281"/>
        </w:tabs>
        <w:spacing w:after="530" w:line="266" w:lineRule="exact"/>
        <w:ind w:left="140"/>
        <w:jc w:val="both"/>
      </w:pPr>
      <w:r>
        <w:t>Наименование товара, работ, услуг:</w:t>
      </w:r>
      <w:r>
        <w:tab/>
      </w:r>
    </w:p>
    <w:p w:rsidR="003D55F7" w:rsidRDefault="007B2819">
      <w:pPr>
        <w:pStyle w:val="60"/>
        <w:shd w:val="clear" w:color="auto" w:fill="auto"/>
        <w:tabs>
          <w:tab w:val="left" w:leader="underscore" w:pos="9281"/>
        </w:tabs>
        <w:spacing w:after="130" w:line="278" w:lineRule="exact"/>
        <w:jc w:val="both"/>
      </w:pPr>
      <w:r>
        <w:t>Мы, нижеподписавшиеся члены Приемочной комиссии, с учетом заключения экспертизы, проведенной силами Заказчика, составили настоящий акт о том, что товары (работы, услуги)</w:t>
      </w:r>
      <w:r>
        <w:tab/>
        <w:t xml:space="preserve"> поставлены (выполнены, оказаны) в полном объеме, имеют надлежащие количественные и качественные характеристики, удовлетворяют условиям и требованиям Контракта (договора) и подлежат приемке.</w:t>
      </w:r>
    </w:p>
    <w:p w:rsidR="003D55F7" w:rsidRDefault="007B2819">
      <w:pPr>
        <w:pStyle w:val="60"/>
        <w:shd w:val="clear" w:color="auto" w:fill="auto"/>
        <w:spacing w:after="333" w:line="266" w:lineRule="exact"/>
        <w:jc w:val="both"/>
      </w:pPr>
      <w:r>
        <w:t>Цена товара (работы, услуги) в соответствии с Контрактом (договором) составляет</w:t>
      </w:r>
    </w:p>
    <w:p w:rsidR="003D55F7" w:rsidRDefault="007B2819">
      <w:pPr>
        <w:pStyle w:val="90"/>
        <w:shd w:val="clear" w:color="auto" w:fill="auto"/>
        <w:spacing w:after="227"/>
      </w:pPr>
      <w:r>
        <w:t>(цифрами и прописью)</w:t>
      </w:r>
    </w:p>
    <w:p w:rsidR="003D55F7" w:rsidRDefault="007B2819">
      <w:pPr>
        <w:pStyle w:val="60"/>
        <w:shd w:val="clear" w:color="auto" w:fill="auto"/>
        <w:spacing w:line="266" w:lineRule="exact"/>
        <w:ind w:left="280"/>
        <w:jc w:val="both"/>
      </w:pPr>
      <w:r>
        <w:t>Приложения к акту:</w:t>
      </w:r>
    </w:p>
    <w:p w:rsidR="003D55F7" w:rsidRDefault="007B2819">
      <w:pPr>
        <w:pStyle w:val="60"/>
        <w:shd w:val="clear" w:color="auto" w:fill="auto"/>
        <w:tabs>
          <w:tab w:val="left" w:leader="underscore" w:pos="3664"/>
          <w:tab w:val="left" w:leader="underscore" w:pos="5931"/>
          <w:tab w:val="left" w:leader="underscore" w:pos="6595"/>
        </w:tabs>
        <w:spacing w:after="593" w:line="266" w:lineRule="exact"/>
        <w:ind w:left="280"/>
        <w:jc w:val="both"/>
      </w:pPr>
      <w:r>
        <w:t>Заключение экспертизы от "</w:t>
      </w:r>
      <w:r>
        <w:tab/>
        <w:t>"</w:t>
      </w:r>
      <w:r>
        <w:tab/>
        <w:t>20</w:t>
      </w:r>
      <w:r>
        <w:tab/>
        <w:t>г.</w:t>
      </w:r>
    </w:p>
    <w:p w:rsidR="003D55F7" w:rsidRDefault="007B2819">
      <w:pPr>
        <w:pStyle w:val="90"/>
        <w:shd w:val="clear" w:color="auto" w:fill="auto"/>
        <w:spacing w:after="818"/>
        <w:ind w:left="3280"/>
        <w:jc w:val="both"/>
      </w:pPr>
      <w:r>
        <w:t>(перечень прилагаемых документов)</w:t>
      </w:r>
    </w:p>
    <w:p w:rsidR="003D55F7" w:rsidRDefault="007B2819">
      <w:pPr>
        <w:pStyle w:val="60"/>
        <w:shd w:val="clear" w:color="auto" w:fill="auto"/>
        <w:tabs>
          <w:tab w:val="left" w:pos="3230"/>
          <w:tab w:val="left" w:leader="underscore" w:pos="5931"/>
        </w:tabs>
        <w:spacing w:line="552" w:lineRule="exact"/>
        <w:ind w:left="280"/>
        <w:jc w:val="both"/>
      </w:pPr>
      <w:r>
        <w:t>Председ</w:t>
      </w:r>
      <w:r w:rsidR="007A492D">
        <w:t>атель комиссии:</w:t>
      </w:r>
      <w:r w:rsidR="007A492D">
        <w:tab/>
      </w:r>
      <w:r w:rsidR="007A492D">
        <w:tab/>
      </w:r>
      <w:r w:rsidR="00335789">
        <w:t>В.С. Малышев</w:t>
      </w:r>
    </w:p>
    <w:p w:rsidR="003D55F7" w:rsidRDefault="007B2819">
      <w:pPr>
        <w:pStyle w:val="60"/>
        <w:shd w:val="clear" w:color="auto" w:fill="auto"/>
        <w:tabs>
          <w:tab w:val="left" w:pos="3250"/>
          <w:tab w:val="left" w:leader="underscore" w:pos="5931"/>
        </w:tabs>
        <w:spacing w:line="552" w:lineRule="exact"/>
        <w:ind w:left="280"/>
        <w:jc w:val="both"/>
      </w:pPr>
      <w:r>
        <w:t>Подписи</w:t>
      </w:r>
      <w:r w:rsidR="00335789">
        <w:t xml:space="preserve"> членов комиссии:</w:t>
      </w:r>
      <w:r w:rsidR="00335789">
        <w:tab/>
      </w:r>
      <w:r w:rsidR="00335789">
        <w:tab/>
        <w:t xml:space="preserve">А.Н. </w:t>
      </w:r>
      <w:proofErr w:type="spellStart"/>
      <w:r w:rsidR="00335789">
        <w:t>Рультылькут</w:t>
      </w:r>
      <w:proofErr w:type="spellEnd"/>
    </w:p>
    <w:p w:rsidR="003D55F7" w:rsidRDefault="007B2819">
      <w:pPr>
        <w:pStyle w:val="60"/>
        <w:shd w:val="clear" w:color="auto" w:fill="auto"/>
        <w:tabs>
          <w:tab w:val="center" w:leader="underscore" w:pos="6184"/>
          <w:tab w:val="left" w:pos="6600"/>
        </w:tabs>
        <w:spacing w:line="552" w:lineRule="exact"/>
        <w:ind w:left="3280"/>
        <w:jc w:val="both"/>
      </w:pPr>
      <w:r>
        <w:tab/>
      </w:r>
      <w:r w:rsidR="007A492D">
        <w:t>__________С.Н. Орешников</w:t>
      </w:r>
    </w:p>
    <w:p w:rsidR="003D55F7" w:rsidRDefault="007A492D">
      <w:pPr>
        <w:pStyle w:val="60"/>
        <w:shd w:val="clear" w:color="auto" w:fill="auto"/>
        <w:tabs>
          <w:tab w:val="left" w:leader="underscore" w:pos="5931"/>
        </w:tabs>
        <w:spacing w:line="552" w:lineRule="exact"/>
        <w:ind w:left="3280"/>
        <w:jc w:val="both"/>
      </w:pPr>
      <w:r>
        <w:tab/>
        <w:t>Я.В. Минеева</w:t>
      </w:r>
    </w:p>
    <w:p w:rsidR="003D55F7" w:rsidRDefault="007A492D" w:rsidP="007A492D">
      <w:pPr>
        <w:pStyle w:val="60"/>
        <w:shd w:val="clear" w:color="auto" w:fill="auto"/>
        <w:spacing w:line="552" w:lineRule="exact"/>
        <w:ind w:left="6000" w:hanging="2598"/>
        <w:jc w:val="left"/>
      </w:pPr>
      <w:r>
        <w:t xml:space="preserve">_____________________Н.Э. </w:t>
      </w:r>
      <w:proofErr w:type="spellStart"/>
      <w:r>
        <w:t>Камики</w:t>
      </w:r>
      <w:proofErr w:type="spellEnd"/>
    </w:p>
    <w:sectPr w:rsidR="003D55F7">
      <w:pgSz w:w="11900" w:h="16840"/>
      <w:pgMar w:top="965" w:right="824" w:bottom="3859" w:left="16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F9D" w:rsidRDefault="00527F9D">
      <w:r>
        <w:separator/>
      </w:r>
    </w:p>
  </w:endnote>
  <w:endnote w:type="continuationSeparator" w:id="0">
    <w:p w:rsidR="00527F9D" w:rsidRDefault="00527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C6" w:rsidRDefault="001C3BC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C6" w:rsidRDefault="001C3BC6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C6" w:rsidRDefault="001C3BC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F9D" w:rsidRDefault="00527F9D"/>
  </w:footnote>
  <w:footnote w:type="continuationSeparator" w:id="0">
    <w:p w:rsidR="00527F9D" w:rsidRDefault="00527F9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C6" w:rsidRDefault="001C3BC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C6" w:rsidRDefault="001C3BC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C6" w:rsidRDefault="001C3BC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376B"/>
    <w:multiLevelType w:val="multilevel"/>
    <w:tmpl w:val="8F927D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E8267B"/>
    <w:multiLevelType w:val="multilevel"/>
    <w:tmpl w:val="D24E86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152A08"/>
    <w:multiLevelType w:val="multilevel"/>
    <w:tmpl w:val="56961A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01723D"/>
    <w:multiLevelType w:val="multilevel"/>
    <w:tmpl w:val="A6B893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827E2D"/>
    <w:multiLevelType w:val="multilevel"/>
    <w:tmpl w:val="CF5A39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B3078B4"/>
    <w:multiLevelType w:val="multilevel"/>
    <w:tmpl w:val="A904884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05416C7"/>
    <w:multiLevelType w:val="multilevel"/>
    <w:tmpl w:val="FB42C0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2B54C6D"/>
    <w:multiLevelType w:val="multilevel"/>
    <w:tmpl w:val="6824C8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2C010C3"/>
    <w:multiLevelType w:val="multilevel"/>
    <w:tmpl w:val="7AC8E1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5F7"/>
    <w:rsid w:val="000B10DF"/>
    <w:rsid w:val="00182FF8"/>
    <w:rsid w:val="001C3BC6"/>
    <w:rsid w:val="002013F7"/>
    <w:rsid w:val="002D216C"/>
    <w:rsid w:val="002E2BA8"/>
    <w:rsid w:val="00333B22"/>
    <w:rsid w:val="00335789"/>
    <w:rsid w:val="00375742"/>
    <w:rsid w:val="003D55F7"/>
    <w:rsid w:val="003F21E1"/>
    <w:rsid w:val="00493D2B"/>
    <w:rsid w:val="00527F9D"/>
    <w:rsid w:val="006153E0"/>
    <w:rsid w:val="006415DE"/>
    <w:rsid w:val="00662D21"/>
    <w:rsid w:val="007A492D"/>
    <w:rsid w:val="007B2819"/>
    <w:rsid w:val="00CD7301"/>
    <w:rsid w:val="00D63ACB"/>
    <w:rsid w:val="00E84D5D"/>
    <w:rsid w:val="00F2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008C9A"/>
  <w15:docId w15:val="{47CDFB12-1424-4085-8B26-8386EE0AB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6Exact">
    <w:name w:val="Основной текст (6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Exact">
    <w:name w:val="Заголовок №1 Exact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Exact">
    <w:name w:val="Основной текст (8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00" w:after="20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00" w:line="418" w:lineRule="exact"/>
      <w:jc w:val="center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200" w:after="480" w:line="442" w:lineRule="exact"/>
      <w:jc w:val="center"/>
      <w:outlineLvl w:val="1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480" w:after="200" w:line="266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00" w:after="2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">
    <w:name w:val="Заголовок №1"/>
    <w:basedOn w:val="a"/>
    <w:link w:val="1Exact"/>
    <w:pPr>
      <w:shd w:val="clear" w:color="auto" w:fill="FFFFFF"/>
      <w:spacing w:line="266" w:lineRule="exact"/>
      <w:outlineLvl w:val="0"/>
    </w:pPr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230" w:lineRule="exact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after="280" w:line="200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styleId="a3">
    <w:name w:val="List Paragraph"/>
    <w:basedOn w:val="a"/>
    <w:uiPriority w:val="34"/>
    <w:qFormat/>
    <w:rsid w:val="003F21E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C3BC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C3BC6"/>
    <w:rPr>
      <w:color w:val="000000"/>
    </w:rPr>
  </w:style>
  <w:style w:type="paragraph" w:styleId="a6">
    <w:name w:val="footer"/>
    <w:basedOn w:val="a"/>
    <w:link w:val="a7"/>
    <w:uiPriority w:val="99"/>
    <w:unhideWhenUsed/>
    <w:rsid w:val="001C3BC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C3BC6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D63AC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63ACB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4254</TotalTime>
  <Pages>1</Pages>
  <Words>2122</Words>
  <Characters>12097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7</cp:revision>
  <cp:lastPrinted>2025-09-30T04:43:00Z</cp:lastPrinted>
  <dcterms:created xsi:type="dcterms:W3CDTF">2025-09-25T22:47:00Z</dcterms:created>
  <dcterms:modified xsi:type="dcterms:W3CDTF">2025-09-30T04:43:00Z</dcterms:modified>
</cp:coreProperties>
</file>