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с.Апука</w:t>
      </w:r>
      <w:proofErr w:type="spellEnd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8-(415-44)51-8-22; 8-(415-44)51-8-21; 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8-(415-44)51-8-17.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</w:t>
      </w:r>
      <w:r w:rsidRPr="00CD7301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</w:t>
      </w:r>
    </w:p>
    <w:p w:rsidR="00CD7301" w:rsidRPr="00CD7301" w:rsidRDefault="00CD7301" w:rsidP="00CD7301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FF0000"/>
          <w:sz w:val="28"/>
          <w:szCs w:val="28"/>
          <w:lang w:eastAsia="en-US" w:bidi="ar-SA"/>
        </w:rPr>
      </w:pPr>
    </w:p>
    <w:p w:rsidR="00CD7301" w:rsidRPr="00CD7301" w:rsidRDefault="00CD7301" w:rsidP="00CD7301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auto"/>
          <w:szCs w:val="28"/>
          <w:lang w:eastAsia="en-US" w:bidi="ar-SA"/>
        </w:rPr>
      </w:pPr>
      <w:r w:rsidRPr="00CD7301">
        <w:rPr>
          <w:rFonts w:ascii="Times New Roman" w:eastAsia="DejaVu Sans" w:hAnsi="Times New Roman" w:cs="Times New Roman"/>
          <w:b/>
          <w:color w:val="auto"/>
          <w:szCs w:val="28"/>
          <w:lang w:eastAsia="en-US" w:bidi="ar-SA"/>
        </w:rPr>
        <w:t xml:space="preserve">ПОСТАНОВЛЕНИЕ </w:t>
      </w:r>
      <w:r w:rsidRPr="00CD730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</w:t>
      </w:r>
    </w:p>
    <w:p w:rsidR="00CD7301" w:rsidRPr="00CD7301" w:rsidRDefault="00CD7301" w:rsidP="00CD7301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D7301" w:rsidRDefault="00CD7301" w:rsidP="00CD7301">
      <w:pPr>
        <w:suppressAutoHyphens/>
        <w:overflowPunct w:val="0"/>
        <w:autoSpaceDE w:val="0"/>
        <w:autoSpaceDN w:val="0"/>
        <w:jc w:val="center"/>
        <w:textAlignment w:val="baseline"/>
        <w:rPr>
          <w:rFonts w:ascii="Calibri" w:eastAsia="Times New Roman" w:hAnsi="Calibri" w:cs="Times New Roman"/>
          <w:color w:val="auto"/>
          <w:kern w:val="3"/>
          <w:sz w:val="22"/>
          <w:szCs w:val="22"/>
          <w:lang w:bidi="ar-SA"/>
        </w:rPr>
      </w:pPr>
    </w:p>
    <w:p w:rsidR="001C3BC6" w:rsidRPr="00CD7301" w:rsidRDefault="001C3BC6" w:rsidP="00CD7301">
      <w:pPr>
        <w:suppressAutoHyphens/>
        <w:overflowPunct w:val="0"/>
        <w:autoSpaceDE w:val="0"/>
        <w:autoSpaceDN w:val="0"/>
        <w:jc w:val="center"/>
        <w:textAlignment w:val="baseline"/>
        <w:rPr>
          <w:rFonts w:ascii="Calibri" w:eastAsia="Times New Roman" w:hAnsi="Calibri" w:cs="Times New Roman"/>
          <w:color w:val="auto"/>
          <w:kern w:val="3"/>
          <w:sz w:val="22"/>
          <w:szCs w:val="22"/>
          <w:lang w:bidi="ar-SA"/>
        </w:rPr>
      </w:pPr>
    </w:p>
    <w:p w:rsidR="00CD7301" w:rsidRPr="00CD7301" w:rsidRDefault="00D63ACB" w:rsidP="00CD7301">
      <w:pPr>
        <w:suppressAutoHyphens/>
        <w:overflowPunct w:val="0"/>
        <w:autoSpaceDE w:val="0"/>
        <w:autoSpaceDN w:val="0"/>
        <w:textAlignment w:val="baseline"/>
        <w:rPr>
          <w:rFonts w:ascii="Calibri" w:eastAsia="Times New Roman" w:hAnsi="Calibri" w:cs="Times New Roman"/>
          <w:color w:val="auto"/>
          <w:kern w:val="3"/>
          <w:lang w:bidi="ar-SA"/>
        </w:rPr>
      </w:pPr>
      <w:r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</w:t>
      </w:r>
      <w:r w:rsidR="00CD7301" w:rsidRPr="003F21E1">
        <w:rPr>
          <w:rFonts w:ascii="Times New Roman" w:eastAsia="Times New Roman" w:hAnsi="Times New Roman" w:cs="Times New Roman"/>
          <w:b/>
          <w:kern w:val="3"/>
          <w:lang w:bidi="ar-SA"/>
        </w:rPr>
        <w:t>20.06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>.2025г</w:t>
      </w:r>
      <w:r w:rsidR="00CD7301" w:rsidRPr="003F21E1">
        <w:rPr>
          <w:rFonts w:ascii="Times New Roman" w:eastAsia="Times New Roman" w:hAnsi="Times New Roman" w:cs="Times New Roman"/>
          <w:b/>
          <w:kern w:val="3"/>
          <w:lang w:bidi="ar-SA"/>
        </w:rPr>
        <w:t>.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 </w:t>
      </w:r>
      <w:bookmarkStart w:id="0" w:name="_GoBack"/>
      <w:bookmarkEnd w:id="0"/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               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 xml:space="preserve"> № </w:t>
      </w:r>
      <w:r w:rsidR="00CD7301" w:rsidRPr="003F21E1">
        <w:rPr>
          <w:rFonts w:ascii="Times New Roman" w:eastAsia="Times New Roman" w:hAnsi="Times New Roman" w:cs="Times New Roman"/>
          <w:b/>
          <w:kern w:val="3"/>
          <w:lang w:bidi="ar-SA"/>
        </w:rPr>
        <w:t>14</w:t>
      </w:r>
    </w:p>
    <w:p w:rsidR="00CD7301" w:rsidRPr="00CD7301" w:rsidRDefault="00CD7301" w:rsidP="00CD7301">
      <w:pPr>
        <w:suppressAutoHyphens/>
        <w:overflowPunct w:val="0"/>
        <w:autoSpaceDE w:val="0"/>
        <w:autoSpaceDN w:val="0"/>
        <w:jc w:val="both"/>
        <w:textAlignment w:val="baseline"/>
        <w:rPr>
          <w:rFonts w:ascii="Calibri" w:eastAsia="Times New Roman" w:hAnsi="Calibri" w:cs="Times New Roman"/>
          <w:color w:val="auto"/>
          <w:kern w:val="3"/>
          <w:lang w:bidi="ar-SA"/>
        </w:rPr>
      </w:pPr>
    </w:p>
    <w:p w:rsidR="003D55F7" w:rsidRPr="003F21E1" w:rsidRDefault="007B2819">
      <w:pPr>
        <w:pStyle w:val="40"/>
        <w:shd w:val="clear" w:color="auto" w:fill="auto"/>
        <w:spacing w:before="0"/>
        <w:ind w:left="240"/>
        <w:rPr>
          <w:sz w:val="24"/>
          <w:szCs w:val="24"/>
        </w:rPr>
      </w:pPr>
      <w:r w:rsidRPr="003F21E1">
        <w:rPr>
          <w:sz w:val="24"/>
          <w:szCs w:val="24"/>
        </w:rPr>
        <w:t>О создании приёмочной комиссии и утверждении положения по</w:t>
      </w:r>
      <w:r w:rsidRPr="003F21E1">
        <w:rPr>
          <w:sz w:val="24"/>
          <w:szCs w:val="24"/>
        </w:rPr>
        <w:br/>
        <w:t>приёмке выполненных работ (оказанных услуг, результатов</w:t>
      </w:r>
      <w:r w:rsidRPr="003F21E1">
        <w:rPr>
          <w:sz w:val="24"/>
          <w:szCs w:val="24"/>
        </w:rPr>
        <w:br/>
        <w:t>отдельного этапа исполнения контракта)</w:t>
      </w:r>
    </w:p>
    <w:p w:rsidR="003D55F7" w:rsidRPr="003F21E1" w:rsidRDefault="007B2819">
      <w:pPr>
        <w:pStyle w:val="50"/>
        <w:shd w:val="clear" w:color="auto" w:fill="auto"/>
        <w:spacing w:before="0" w:after="227"/>
        <w:ind w:right="320" w:firstLine="760"/>
        <w:rPr>
          <w:sz w:val="24"/>
          <w:szCs w:val="24"/>
        </w:rPr>
      </w:pPr>
      <w:r w:rsidRPr="003F21E1">
        <w:rPr>
          <w:sz w:val="24"/>
          <w:szCs w:val="24"/>
        </w:rPr>
        <w:t xml:space="preserve">В соответствии с частью 6 статьи 94 Федерального закона от 05 апреля 2013 </w:t>
      </w:r>
      <w:r w:rsidRPr="003F21E1">
        <w:rPr>
          <w:sz w:val="24"/>
          <w:szCs w:val="24"/>
          <w:lang w:val="en-US" w:eastAsia="en-US" w:bidi="en-US"/>
        </w:rPr>
        <w:t>N</w:t>
      </w:r>
      <w:r w:rsidRPr="003F21E1">
        <w:rPr>
          <w:sz w:val="24"/>
          <w:szCs w:val="24"/>
          <w:lang w:eastAsia="en-US" w:bidi="en-US"/>
        </w:rPr>
        <w:t xml:space="preserve"> </w:t>
      </w:r>
      <w:r w:rsidRPr="003F21E1">
        <w:rPr>
          <w:sz w:val="24"/>
          <w:szCs w:val="24"/>
        </w:rPr>
        <w:t>44-ФЗ «О контрактной системе в сфере закупок товаров, работ, услуг для обеспечения государственных и муни</w:t>
      </w:r>
      <w:r w:rsidRPr="003F21E1">
        <w:rPr>
          <w:rStyle w:val="51"/>
          <w:sz w:val="24"/>
          <w:szCs w:val="24"/>
        </w:rPr>
        <w:t>ц</w:t>
      </w:r>
      <w:r w:rsidRPr="003F21E1">
        <w:rPr>
          <w:sz w:val="24"/>
          <w:szCs w:val="24"/>
        </w:rPr>
        <w:t xml:space="preserve">ипальных нужд» (далее - Закон </w:t>
      </w:r>
      <w:r w:rsidRPr="003F21E1">
        <w:rPr>
          <w:sz w:val="24"/>
          <w:szCs w:val="24"/>
          <w:lang w:val="en-US" w:eastAsia="en-US" w:bidi="en-US"/>
        </w:rPr>
        <w:t>N</w:t>
      </w:r>
      <w:r w:rsidRPr="003F21E1">
        <w:rPr>
          <w:sz w:val="24"/>
          <w:szCs w:val="24"/>
          <w:lang w:eastAsia="en-US" w:bidi="en-US"/>
        </w:rPr>
        <w:t xml:space="preserve"> </w:t>
      </w:r>
      <w:r w:rsidRPr="003F21E1">
        <w:rPr>
          <w:sz w:val="24"/>
          <w:szCs w:val="24"/>
        </w:rPr>
        <w:t>44-ФЗ) и в целях обеспечения приёмки выполненных работ, (оказанных услуг, результатов отдельного этапа исполнения контракта) для обеспе</w:t>
      </w:r>
      <w:r w:rsidR="003F21E1" w:rsidRPr="003F21E1">
        <w:rPr>
          <w:sz w:val="24"/>
          <w:szCs w:val="24"/>
        </w:rPr>
        <w:t>чения нужд Администрации сельского поселения "село Апука</w:t>
      </w:r>
      <w:r w:rsidRPr="003F21E1">
        <w:rPr>
          <w:sz w:val="24"/>
          <w:szCs w:val="24"/>
        </w:rPr>
        <w:t>",</w:t>
      </w:r>
    </w:p>
    <w:p w:rsidR="003D55F7" w:rsidRPr="003F21E1" w:rsidRDefault="007B2819">
      <w:pPr>
        <w:pStyle w:val="50"/>
        <w:shd w:val="clear" w:color="auto" w:fill="auto"/>
        <w:spacing w:before="0" w:line="288" w:lineRule="exact"/>
        <w:ind w:right="440"/>
        <w:jc w:val="center"/>
        <w:rPr>
          <w:sz w:val="24"/>
          <w:szCs w:val="24"/>
        </w:rPr>
      </w:pPr>
      <w:r w:rsidRPr="003F21E1">
        <w:rPr>
          <w:sz w:val="24"/>
          <w:szCs w:val="24"/>
        </w:rPr>
        <w:t>ПОСТАНОВЛЯЮ:</w:t>
      </w: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77" w:line="288" w:lineRule="exact"/>
        <w:rPr>
          <w:sz w:val="24"/>
          <w:szCs w:val="24"/>
        </w:rPr>
      </w:pPr>
      <w:r w:rsidRPr="003F21E1">
        <w:rPr>
          <w:sz w:val="24"/>
          <w:szCs w:val="24"/>
        </w:rPr>
        <w:t>Создать приёмочную комиссию в следующем составе:</w:t>
      </w:r>
    </w:p>
    <w:p w:rsidR="003D55F7" w:rsidRPr="003F21E1" w:rsidRDefault="003F21E1" w:rsidP="007A492D">
      <w:pPr>
        <w:pStyle w:val="50"/>
        <w:shd w:val="clear" w:color="auto" w:fill="auto"/>
        <w:spacing w:before="0" w:after="0" w:line="240" w:lineRule="auto"/>
        <w:rPr>
          <w:sz w:val="24"/>
          <w:szCs w:val="24"/>
        </w:rPr>
      </w:pPr>
      <w:r w:rsidRPr="003F21E1">
        <w:rPr>
          <w:sz w:val="24"/>
          <w:szCs w:val="24"/>
        </w:rPr>
        <w:t>Крыгина Е.А. - Глава Администрации МО СП "село Апука</w:t>
      </w:r>
      <w:r w:rsidR="007B2819" w:rsidRPr="003F21E1">
        <w:rPr>
          <w:sz w:val="24"/>
          <w:szCs w:val="24"/>
        </w:rPr>
        <w:t>", председатель комиссии;</w:t>
      </w:r>
    </w:p>
    <w:p w:rsidR="003D55F7" w:rsidRPr="003F21E1" w:rsidRDefault="007B2819" w:rsidP="007A492D">
      <w:pPr>
        <w:pStyle w:val="50"/>
        <w:shd w:val="clear" w:color="auto" w:fill="auto"/>
        <w:spacing w:before="0" w:after="116" w:line="240" w:lineRule="auto"/>
        <w:rPr>
          <w:sz w:val="24"/>
          <w:szCs w:val="24"/>
        </w:rPr>
      </w:pPr>
      <w:r w:rsidRPr="003F21E1">
        <w:rPr>
          <w:sz w:val="24"/>
          <w:szCs w:val="24"/>
        </w:rPr>
        <w:t>Члены комиссии:</w:t>
      </w:r>
    </w:p>
    <w:p w:rsidR="003D55F7" w:rsidRPr="003F21E1" w:rsidRDefault="007A492D" w:rsidP="007A492D">
      <w:pPr>
        <w:pStyle w:val="50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0" w:line="240" w:lineRule="auto"/>
        <w:rPr>
          <w:sz w:val="24"/>
          <w:szCs w:val="24"/>
        </w:rPr>
      </w:pPr>
      <w:r w:rsidRPr="003F21E1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76835" distL="63500" distR="189230" simplePos="0" relativeHeight="377487104" behindDoc="1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-204470</wp:posOffset>
                </wp:positionV>
                <wp:extent cx="1362710" cy="1633220"/>
                <wp:effectExtent l="0" t="3175" r="1270" b="1905"/>
                <wp:wrapSquare wrapText="right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1633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3F21E1">
                            <w:pPr>
                              <w:pStyle w:val="50"/>
                              <w:shd w:val="clear" w:color="auto" w:fill="auto"/>
                              <w:spacing w:before="0" w:after="0" w:line="643" w:lineRule="exact"/>
                              <w:jc w:val="left"/>
                            </w:pPr>
                            <w:r>
                              <w:rPr>
                                <w:rStyle w:val="5Exact"/>
                              </w:rPr>
                              <w:t>Малышев В.С</w:t>
                            </w:r>
                            <w:r w:rsidR="007B2819">
                              <w:rPr>
                                <w:rStyle w:val="5Exact"/>
                              </w:rPr>
                              <w:t xml:space="preserve">. </w:t>
                            </w:r>
                            <w:r>
                              <w:rPr>
                                <w:rStyle w:val="5Exact"/>
                              </w:rPr>
                              <w:t xml:space="preserve">Орешников С.Н. </w:t>
                            </w:r>
                            <w:proofErr w:type="spellStart"/>
                            <w:r>
                              <w:rPr>
                                <w:rStyle w:val="5Exact"/>
                              </w:rPr>
                              <w:t>Манеева</w:t>
                            </w:r>
                            <w:proofErr w:type="spellEnd"/>
                            <w:r>
                              <w:rPr>
                                <w:rStyle w:val="5Exact"/>
                              </w:rPr>
                              <w:t xml:space="preserve"> Я.В. </w:t>
                            </w:r>
                            <w:proofErr w:type="spellStart"/>
                            <w:r>
                              <w:rPr>
                                <w:rStyle w:val="5Exact"/>
                              </w:rPr>
                              <w:t>Камики</w:t>
                            </w:r>
                            <w:proofErr w:type="spellEnd"/>
                            <w:r>
                              <w:rPr>
                                <w:rStyle w:val="5Exact"/>
                              </w:rPr>
                              <w:t xml:space="preserve"> Н.Э.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05pt;margin-top:-16.1pt;width:107.3pt;height:128.6pt;z-index:-125829376;visibility:visible;mso-wrap-style:square;mso-width-percent:0;mso-height-percent:0;mso-wrap-distance-left:5pt;mso-wrap-distance-top:0;mso-wrap-distance-right:14.9pt;mso-wrap-distance-bottom:6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" filled="f" stroked="f">
                <v:textbox style="mso-fit-shape-to-text:t" inset="0,0,0,0">
                  <w:txbxContent>
                    <w:p w:rsidR="003D55F7" w:rsidRDefault="003F21E1">
                      <w:pPr>
                        <w:pStyle w:val="50"/>
                        <w:shd w:val="clear" w:color="auto" w:fill="auto"/>
                        <w:spacing w:before="0" w:after="0" w:line="643" w:lineRule="exact"/>
                        <w:jc w:val="left"/>
                      </w:pPr>
                      <w:r>
                        <w:rPr>
                          <w:rStyle w:val="5Exact"/>
                        </w:rPr>
                        <w:t>Малышев В.С</w:t>
                      </w:r>
                      <w:r w:rsidR="007B2819">
                        <w:rPr>
                          <w:rStyle w:val="5Exact"/>
                        </w:rPr>
                        <w:t xml:space="preserve">. </w:t>
                      </w:r>
                      <w:r>
                        <w:rPr>
                          <w:rStyle w:val="5Exact"/>
                        </w:rPr>
                        <w:t>Орешников С.Н. Манеева Я.В. Камики Н.Э.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3F21E1" w:rsidRPr="003F21E1">
        <w:rPr>
          <w:sz w:val="24"/>
          <w:szCs w:val="24"/>
        </w:rPr>
        <w:t>Заместитель главы Администрации МО СП "село Апука</w:t>
      </w:r>
      <w:r w:rsidR="007B2819" w:rsidRPr="003F21E1">
        <w:rPr>
          <w:sz w:val="24"/>
          <w:szCs w:val="24"/>
        </w:rPr>
        <w:t>";</w:t>
      </w:r>
    </w:p>
    <w:p w:rsidR="003F21E1" w:rsidRPr="003F21E1" w:rsidRDefault="003F21E1" w:rsidP="007A492D">
      <w:pPr>
        <w:pStyle w:val="50"/>
        <w:shd w:val="clear" w:color="auto" w:fill="auto"/>
        <w:tabs>
          <w:tab w:val="left" w:pos="272"/>
        </w:tabs>
        <w:spacing w:before="0" w:after="0" w:line="240" w:lineRule="auto"/>
        <w:rPr>
          <w:sz w:val="24"/>
          <w:szCs w:val="24"/>
        </w:rPr>
      </w:pPr>
    </w:p>
    <w:p w:rsidR="003D55F7" w:rsidRPr="003F21E1" w:rsidRDefault="003F21E1" w:rsidP="007A492D">
      <w:pPr>
        <w:pStyle w:val="50"/>
        <w:numPr>
          <w:ilvl w:val="0"/>
          <w:numId w:val="2"/>
        </w:numPr>
        <w:shd w:val="clear" w:color="auto" w:fill="auto"/>
        <w:tabs>
          <w:tab w:val="left" w:pos="403"/>
        </w:tabs>
        <w:spacing w:before="0" w:after="0" w:line="240" w:lineRule="auto"/>
        <w:rPr>
          <w:sz w:val="24"/>
          <w:szCs w:val="24"/>
        </w:rPr>
      </w:pPr>
      <w:r w:rsidRPr="003F21E1">
        <w:rPr>
          <w:sz w:val="24"/>
          <w:szCs w:val="24"/>
        </w:rPr>
        <w:t>Депутат Совета депутатов МО СП</w:t>
      </w:r>
      <w:r w:rsidR="007B2819" w:rsidRPr="003F21E1">
        <w:rPr>
          <w:sz w:val="24"/>
          <w:szCs w:val="24"/>
        </w:rPr>
        <w:t xml:space="preserve"> </w:t>
      </w:r>
      <w:r w:rsidRPr="003F21E1">
        <w:rPr>
          <w:sz w:val="24"/>
          <w:szCs w:val="24"/>
        </w:rPr>
        <w:t>"село Апука</w:t>
      </w:r>
      <w:r w:rsidR="007B2819" w:rsidRPr="003F21E1">
        <w:rPr>
          <w:sz w:val="24"/>
          <w:szCs w:val="24"/>
        </w:rPr>
        <w:t>" (по согласованию);</w:t>
      </w:r>
    </w:p>
    <w:p w:rsidR="003F21E1" w:rsidRPr="003F21E1" w:rsidRDefault="003F21E1" w:rsidP="007A492D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3F21E1">
        <w:rPr>
          <w:rFonts w:ascii="Times New Roman" w:eastAsia="Times New Roman" w:hAnsi="Times New Roman" w:cs="Times New Roman"/>
        </w:rPr>
        <w:t>Депутат Совета депутатов МО СП "село Апука" (по согласованию);</w:t>
      </w:r>
    </w:p>
    <w:p w:rsidR="003F21E1" w:rsidRPr="003F21E1" w:rsidRDefault="003F21E1" w:rsidP="007A492D">
      <w:pPr>
        <w:numPr>
          <w:ilvl w:val="0"/>
          <w:numId w:val="2"/>
        </w:numPr>
        <w:tabs>
          <w:tab w:val="left" w:pos="403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F21E1">
        <w:rPr>
          <w:rFonts w:ascii="Times New Roman" w:eastAsia="Times New Roman" w:hAnsi="Times New Roman" w:cs="Times New Roman"/>
          <w:color w:val="auto"/>
        </w:rPr>
        <w:t>Депутат Совета депутатов МО СП</w:t>
      </w:r>
      <w:r w:rsidRPr="003F21E1">
        <w:rPr>
          <w:rFonts w:ascii="Times New Roman" w:eastAsia="Times New Roman" w:hAnsi="Times New Roman" w:cs="Times New Roman"/>
        </w:rPr>
        <w:t xml:space="preserve"> </w:t>
      </w:r>
      <w:r w:rsidRPr="003F21E1">
        <w:rPr>
          <w:rFonts w:ascii="Times New Roman" w:eastAsia="Times New Roman" w:hAnsi="Times New Roman" w:cs="Times New Roman"/>
          <w:color w:val="auto"/>
        </w:rPr>
        <w:t>"село Апука</w:t>
      </w:r>
      <w:r w:rsidRPr="003F21E1">
        <w:rPr>
          <w:rFonts w:ascii="Times New Roman" w:eastAsia="Times New Roman" w:hAnsi="Times New Roman" w:cs="Times New Roman"/>
        </w:rPr>
        <w:t>" (по согласованию);</w:t>
      </w: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 xml:space="preserve">Утвердить Положение о приемочной комиссии и проведении экспертизы для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(работ, услуг) для обеспечения муниципальных нужд согласно </w:t>
      </w:r>
      <w:r w:rsidR="003F21E1" w:rsidRPr="003F21E1">
        <w:rPr>
          <w:sz w:val="24"/>
          <w:szCs w:val="24"/>
        </w:rPr>
        <w:t>приложению,</w:t>
      </w:r>
      <w:r w:rsidRPr="003F21E1">
        <w:rPr>
          <w:sz w:val="24"/>
          <w:szCs w:val="24"/>
        </w:rPr>
        <w:t xml:space="preserve"> </w:t>
      </w:r>
      <w:r w:rsidRPr="003F21E1">
        <w:rPr>
          <w:sz w:val="24"/>
          <w:szCs w:val="24"/>
          <w:lang w:val="en-US" w:eastAsia="en-US" w:bidi="en-US"/>
        </w:rPr>
        <w:t>N</w:t>
      </w:r>
      <w:r w:rsidRPr="001C3BC6">
        <w:rPr>
          <w:sz w:val="24"/>
          <w:szCs w:val="24"/>
          <w:lang w:eastAsia="en-US" w:bidi="en-US"/>
        </w:rPr>
        <w:t xml:space="preserve"> </w:t>
      </w:r>
      <w:r w:rsidRPr="003F21E1">
        <w:rPr>
          <w:sz w:val="24"/>
          <w:szCs w:val="24"/>
        </w:rPr>
        <w:t>1.</w:t>
      </w: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 xml:space="preserve">Утвердить форму Акта о приемке товаров (работ, услуг) по Контракту (договору) согласно </w:t>
      </w:r>
      <w:r w:rsidR="003F21E1" w:rsidRPr="003F21E1">
        <w:rPr>
          <w:sz w:val="24"/>
          <w:szCs w:val="24"/>
        </w:rPr>
        <w:t>приложению,</w:t>
      </w:r>
      <w:r w:rsidRPr="003F21E1">
        <w:rPr>
          <w:sz w:val="24"/>
          <w:szCs w:val="24"/>
        </w:rPr>
        <w:t xml:space="preserve"> </w:t>
      </w:r>
      <w:r w:rsidRPr="003F21E1">
        <w:rPr>
          <w:sz w:val="24"/>
          <w:szCs w:val="24"/>
          <w:lang w:val="en-US" w:eastAsia="en-US" w:bidi="en-US"/>
        </w:rPr>
        <w:t>N</w:t>
      </w:r>
      <w:r w:rsidRPr="001C3BC6">
        <w:rPr>
          <w:sz w:val="24"/>
          <w:szCs w:val="24"/>
          <w:lang w:eastAsia="en-US" w:bidi="en-US"/>
        </w:rPr>
        <w:t xml:space="preserve"> </w:t>
      </w:r>
      <w:r w:rsidRPr="003F21E1">
        <w:rPr>
          <w:sz w:val="24"/>
          <w:szCs w:val="24"/>
        </w:rPr>
        <w:t>2.</w:t>
      </w: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3D55F7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3F21E1" w:rsidRDefault="003F21E1" w:rsidP="003F21E1">
      <w:pPr>
        <w:pStyle w:val="50"/>
        <w:shd w:val="clear" w:color="auto" w:fill="auto"/>
        <w:tabs>
          <w:tab w:val="left" w:pos="1133"/>
        </w:tabs>
        <w:spacing w:before="0" w:after="0"/>
        <w:ind w:left="760"/>
        <w:rPr>
          <w:sz w:val="24"/>
          <w:szCs w:val="24"/>
        </w:rPr>
      </w:pPr>
    </w:p>
    <w:p w:rsidR="007A492D" w:rsidRPr="003F21E1" w:rsidRDefault="007A492D" w:rsidP="003F21E1">
      <w:pPr>
        <w:pStyle w:val="50"/>
        <w:shd w:val="clear" w:color="auto" w:fill="auto"/>
        <w:tabs>
          <w:tab w:val="left" w:pos="1133"/>
        </w:tabs>
        <w:spacing w:before="0" w:after="0"/>
        <w:ind w:left="760"/>
        <w:rPr>
          <w:sz w:val="24"/>
          <w:szCs w:val="24"/>
        </w:rPr>
      </w:pPr>
    </w:p>
    <w:p w:rsidR="003F21E1" w:rsidRPr="003F21E1" w:rsidRDefault="007A492D">
      <w:pPr>
        <w:pStyle w:val="50"/>
        <w:shd w:val="clear" w:color="auto" w:fill="auto"/>
        <w:spacing w:before="0" w:after="0" w:line="326" w:lineRule="exact"/>
        <w:rPr>
          <w:sz w:val="24"/>
          <w:szCs w:val="24"/>
        </w:rPr>
      </w:pPr>
      <w:r w:rsidRPr="003F21E1">
        <w:rPr>
          <w:noProof/>
          <w:sz w:val="24"/>
          <w:szCs w:val="24"/>
          <w:lang w:bidi="ar-SA"/>
        </w:rPr>
        <mc:AlternateContent>
          <mc:Choice Requires="wps">
            <w:drawing>
              <wp:anchor distT="100965" distB="254000" distL="2091055" distR="63500" simplePos="0" relativeHeight="377487105" behindDoc="1" locked="0" layoutInCell="1" allowOverlap="1">
                <wp:simplePos x="0" y="0"/>
                <wp:positionH relativeFrom="margin">
                  <wp:posOffset>4651375</wp:posOffset>
                </wp:positionH>
                <wp:positionV relativeFrom="paragraph">
                  <wp:posOffset>165100</wp:posOffset>
                </wp:positionV>
                <wp:extent cx="1078865" cy="182880"/>
                <wp:effectExtent l="635" t="0" r="0" b="0"/>
                <wp:wrapSquare wrapText="left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86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3F21E1">
                            <w:pPr>
                              <w:pStyle w:val="50"/>
                              <w:shd w:val="clear" w:color="auto" w:fill="auto"/>
                              <w:spacing w:before="0" w:after="0" w:line="288" w:lineRule="exact"/>
                              <w:jc w:val="left"/>
                            </w:pPr>
                            <w:r>
                              <w:rPr>
                                <w:rStyle w:val="5Exact"/>
                              </w:rPr>
                              <w:t>Е.А. Крыгина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66.25pt;margin-top:13pt;width:84.95pt;height:14.4pt;z-index:-125829375;visibility:visible;mso-wrap-style:square;mso-width-percent:0;mso-height-percent:0;mso-wrap-distance-left:164.65pt;mso-wrap-distance-top:7.95pt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V6sA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" filled="f" stroked="f">
                <v:textbox style="mso-fit-shape-to-text:t" inset="0,0,0,0">
                  <w:txbxContent>
                    <w:p w:rsidR="003D55F7" w:rsidRDefault="003F21E1">
                      <w:pPr>
                        <w:pStyle w:val="50"/>
                        <w:shd w:val="clear" w:color="auto" w:fill="auto"/>
                        <w:spacing w:before="0" w:after="0" w:line="288" w:lineRule="exact"/>
                        <w:jc w:val="left"/>
                      </w:pPr>
                      <w:r>
                        <w:rPr>
                          <w:rStyle w:val="5Exact"/>
                        </w:rPr>
                        <w:t>Е.А. Крыгина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3F21E1" w:rsidRPr="003F21E1">
        <w:rPr>
          <w:sz w:val="24"/>
          <w:szCs w:val="24"/>
        </w:rPr>
        <w:t xml:space="preserve">Глава Администрации </w:t>
      </w:r>
    </w:p>
    <w:p w:rsidR="003D55F7" w:rsidRPr="003F21E1" w:rsidRDefault="003F21E1">
      <w:pPr>
        <w:pStyle w:val="50"/>
        <w:shd w:val="clear" w:color="auto" w:fill="auto"/>
        <w:spacing w:before="0" w:after="0" w:line="326" w:lineRule="exact"/>
        <w:rPr>
          <w:sz w:val="24"/>
          <w:szCs w:val="24"/>
        </w:rPr>
      </w:pPr>
      <w:r w:rsidRPr="003F21E1">
        <w:rPr>
          <w:sz w:val="24"/>
          <w:szCs w:val="24"/>
        </w:rPr>
        <w:t>МО СП «село Апука»</w:t>
      </w:r>
      <w:r w:rsidR="007B2819" w:rsidRPr="003F21E1">
        <w:rPr>
          <w:sz w:val="24"/>
          <w:szCs w:val="24"/>
        </w:rPr>
        <w:br w:type="page"/>
      </w:r>
    </w:p>
    <w:p w:rsidR="003D55F7" w:rsidRDefault="007B2819" w:rsidP="00CD7301">
      <w:pPr>
        <w:pStyle w:val="60"/>
        <w:shd w:val="clear" w:color="auto" w:fill="auto"/>
        <w:ind w:right="200"/>
        <w:jc w:val="right"/>
      </w:pPr>
      <w:r>
        <w:lastRenderedPageBreak/>
        <w:t>Приложение № 1</w:t>
      </w:r>
    </w:p>
    <w:p w:rsidR="003D55F7" w:rsidRDefault="00CD7301" w:rsidP="00CD7301">
      <w:pPr>
        <w:pStyle w:val="60"/>
        <w:shd w:val="clear" w:color="auto" w:fill="auto"/>
        <w:spacing w:after="300"/>
        <w:ind w:right="200"/>
        <w:jc w:val="right"/>
      </w:pPr>
      <w:r>
        <w:t>к постановлению Администрации</w:t>
      </w:r>
      <w:r>
        <w:br/>
        <w:t>МОСП "село Апука"</w:t>
      </w:r>
      <w:r>
        <w:br/>
        <w:t>от 20 июня 2025 г. № 14</w:t>
      </w:r>
    </w:p>
    <w:p w:rsidR="003D55F7" w:rsidRDefault="007B2819">
      <w:pPr>
        <w:pStyle w:val="70"/>
        <w:shd w:val="clear" w:color="auto" w:fill="auto"/>
        <w:spacing w:before="0"/>
      </w:pPr>
      <w:r>
        <w:t>ПОЛОЖЕНИЕ</w:t>
      </w:r>
    </w:p>
    <w:p w:rsidR="003D55F7" w:rsidRPr="00CD7301" w:rsidRDefault="007B2819">
      <w:pPr>
        <w:pStyle w:val="70"/>
        <w:shd w:val="clear" w:color="auto" w:fill="auto"/>
        <w:spacing w:before="0"/>
        <w:rPr>
          <w:u w:val="single"/>
        </w:rPr>
      </w:pPr>
      <w:r w:rsidRPr="00CD7301">
        <w:rPr>
          <w:u w:val="single"/>
        </w:rPr>
        <w:t>О ПРИЕМОЧНОЙ КОМИССИИ И ПРОВЕДЕНИИ ЭКСПЕРТИЗЫ ДЛЯ ПРИЕМКИ</w:t>
      </w:r>
      <w:r w:rsidRPr="00CD7301">
        <w:rPr>
          <w:u w:val="single"/>
        </w:rPr>
        <w:br/>
        <w:t>ПОСТАВ</w:t>
      </w:r>
      <w:r w:rsidRPr="00CD7301">
        <w:rPr>
          <w:rStyle w:val="71"/>
          <w:b/>
          <w:bCs/>
        </w:rPr>
        <w:t>ЛЕННЫ</w:t>
      </w:r>
      <w:r w:rsidRPr="00CD7301">
        <w:rPr>
          <w:u w:val="single"/>
        </w:rPr>
        <w:t>Х ТОВАРОВ (ВЫПО</w:t>
      </w:r>
      <w:r w:rsidRPr="00CD7301">
        <w:rPr>
          <w:rStyle w:val="71"/>
          <w:b/>
          <w:bCs/>
        </w:rPr>
        <w:t>ЛНЕННЫ</w:t>
      </w:r>
      <w:r w:rsidRPr="00CD7301">
        <w:rPr>
          <w:u w:val="single"/>
        </w:rPr>
        <w:t>Х РАБОТ, ОКАЗ</w:t>
      </w:r>
      <w:r w:rsidRPr="00CD7301">
        <w:rPr>
          <w:rStyle w:val="71"/>
          <w:b/>
          <w:bCs/>
        </w:rPr>
        <w:t>АННЫ</w:t>
      </w:r>
      <w:r w:rsidRPr="00CD7301">
        <w:rPr>
          <w:u w:val="single"/>
        </w:rPr>
        <w:t>Х УСЛУГ,</w:t>
      </w:r>
      <w:r w:rsidRPr="00CD7301">
        <w:rPr>
          <w:u w:val="single"/>
        </w:rPr>
        <w:br/>
        <w:t>РЕЗУЛЬТАТОВ ОТДЕЛЬНОГО ЭТАПА ИСПОЛНЕНИЯ КОНТРАКТА)</w:t>
      </w:r>
    </w:p>
    <w:p w:rsidR="003D55F7" w:rsidRPr="00CD7301" w:rsidRDefault="007B2819">
      <w:pPr>
        <w:pStyle w:val="70"/>
        <w:shd w:val="clear" w:color="auto" w:fill="auto"/>
        <w:spacing w:before="0"/>
        <w:rPr>
          <w:u w:val="single"/>
        </w:rPr>
      </w:pPr>
      <w:r w:rsidRPr="00CD7301">
        <w:rPr>
          <w:u w:val="single"/>
        </w:rPr>
        <w:t>ПРИ ОСУЩЕСТВЛЕНИИ ЗАКУПОК ТОВАРОВ (РАБОТ, УСЛУГ)</w:t>
      </w:r>
    </w:p>
    <w:p w:rsidR="003D55F7" w:rsidRPr="00CD7301" w:rsidRDefault="007B2819">
      <w:pPr>
        <w:pStyle w:val="70"/>
        <w:shd w:val="clear" w:color="auto" w:fill="auto"/>
        <w:spacing w:before="0" w:after="306"/>
        <w:rPr>
          <w:u w:val="single"/>
        </w:rPr>
      </w:pPr>
      <w:r w:rsidRPr="00CD7301">
        <w:rPr>
          <w:u w:val="single"/>
        </w:rPr>
        <w:t>ДЛЯ ОБЕСПЕЧЕНИЯ МУ</w:t>
      </w:r>
      <w:r w:rsidRPr="00CD7301">
        <w:rPr>
          <w:rStyle w:val="71"/>
          <w:b/>
          <w:bCs/>
        </w:rPr>
        <w:t>НИЦИП</w:t>
      </w:r>
      <w:r w:rsidRPr="00CD7301">
        <w:rPr>
          <w:u w:val="single"/>
        </w:rPr>
        <w:t>АЛЬНЫХ НУЖД</w:t>
      </w:r>
    </w:p>
    <w:p w:rsidR="003D55F7" w:rsidRDefault="007B2819">
      <w:pPr>
        <w:pStyle w:val="60"/>
        <w:numPr>
          <w:ilvl w:val="0"/>
          <w:numId w:val="3"/>
        </w:numPr>
        <w:shd w:val="clear" w:color="auto" w:fill="auto"/>
        <w:tabs>
          <w:tab w:val="left" w:pos="4030"/>
        </w:tabs>
        <w:spacing w:after="135" w:line="266" w:lineRule="exact"/>
        <w:ind w:left="3760"/>
        <w:jc w:val="left"/>
      </w:pPr>
      <w:r>
        <w:t>Общие положения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 xml:space="preserve">В соответствии с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Адми</w:t>
      </w:r>
      <w:r w:rsidR="00CD7301">
        <w:t xml:space="preserve">нистрация МО СП "село Апука" </w:t>
      </w:r>
      <w:r>
        <w:t xml:space="preserve"> (далее - Заказчик) в ходе исполнения контракта обязана обеспечить приемку поставленных товаров (выполненных работ, оказанных услуг), предусмотренных муниципальным контрактом, гражданско-правовым договором (далее - Контракт), включая проведение экспертизы результатов, предусмотренных Контрактом.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Настоящее Положение определяет порядок создания и деятельности комиссии по приемке поставленных товаров, выполненных работ, оказанных услуг (далее - Приемочная комиссия) в рамках исполнения Контрактов на поставку товаров, выполнение работ, оказание услуг (далее - приемочная комиссия), а также проведение экспертизы результатов, предусмотренных Контрактом, силами Заказчика.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 xml:space="preserve">В своей деятельности Приемочная комиссия руководствуется Гражданским кодексом Российской Федерации,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 xml:space="preserve">44-ФЗ "О контрактной системе в сфере закупок товаров, работ, услуг для обеспечения государственных и муниципальных нужд", иными нормативными правовыми актами, условиями и </w:t>
      </w:r>
      <w:r w:rsidR="00CD7301">
        <w:t>требованиями Контракта,</w:t>
      </w:r>
      <w:r>
        <w:t xml:space="preserve"> и настоящим Положением.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1078"/>
        </w:tabs>
        <w:spacing w:before="0" w:after="0" w:line="298" w:lineRule="exact"/>
        <w:ind w:left="740"/>
      </w:pPr>
      <w:r>
        <w:t>Участником приемки товаров (работ, услуг), может быть:</w:t>
      </w:r>
    </w:p>
    <w:p w:rsidR="003D55F7" w:rsidRDefault="007B2819">
      <w:pPr>
        <w:pStyle w:val="22"/>
        <w:shd w:val="clear" w:color="auto" w:fill="auto"/>
        <w:tabs>
          <w:tab w:val="left" w:pos="1082"/>
        </w:tabs>
        <w:spacing w:before="0" w:after="0" w:line="298" w:lineRule="exact"/>
        <w:ind w:left="740"/>
      </w:pPr>
      <w:r>
        <w:t>а)</w:t>
      </w:r>
      <w:r>
        <w:tab/>
        <w:t>заказчик, являющийся получателем товаров (работ, услуг);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б)</w:t>
      </w:r>
      <w:r>
        <w:tab/>
        <w:t>получатель товаров (работ, услуг), определяемый заказчиком;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в)</w:t>
      </w:r>
      <w:r>
        <w:tab/>
        <w:t>поставщик товаров, подрядчик работ, исполнитель услуг;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г)</w:t>
      </w:r>
      <w:r>
        <w:tab/>
        <w:t>эксперт (экспертная организация);</w:t>
      </w:r>
    </w:p>
    <w:p w:rsidR="003D55F7" w:rsidRDefault="007B2819">
      <w:pPr>
        <w:pStyle w:val="22"/>
        <w:shd w:val="clear" w:color="auto" w:fill="auto"/>
        <w:tabs>
          <w:tab w:val="left" w:pos="1067"/>
        </w:tabs>
        <w:spacing w:before="0" w:after="185" w:line="298" w:lineRule="exact"/>
        <w:ind w:right="1220" w:firstLine="740"/>
        <w:jc w:val="left"/>
      </w:pPr>
      <w:r>
        <w:t>д)</w:t>
      </w:r>
      <w:r>
        <w:tab/>
        <w:t>иное лицо в случаях, предусмотренных законодательством Российской Федерации или муниципальным контрактом (договором).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822"/>
        </w:tabs>
        <w:spacing w:before="0" w:after="135"/>
        <w:ind w:left="2460"/>
        <w:jc w:val="left"/>
      </w:pPr>
      <w:r>
        <w:t>Задачи и функции Приемочной комиссии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ind w:firstLine="580"/>
      </w:pPr>
      <w:r>
        <w:t>Основными задачами Приемочной комиссии являются: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Установление соответствия поставленных товаров (работ, услуг) условиям и требованиям заключенного муниципального контракта;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Подтверждение факта исполнения поставщиком (подрядчиком, исполнителем) обязательств по передаче товаров, результатов работ и оказанию услуг Заказчику;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8"/>
        </w:tabs>
        <w:spacing w:before="0" w:after="0" w:line="298" w:lineRule="exact"/>
        <w:ind w:firstLine="580"/>
      </w:pPr>
      <w:r>
        <w:t>Подготовка отчетных материалов о работе Приемочной комиссии.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ind w:firstLine="580"/>
      </w:pPr>
      <w:r>
        <w:t>Для выполнения поставленных задач Приемочная комиссия реализует следующие функции: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Проводит анализ документов, подтверждающих факт поставки товаров, выполнения работ или оказания услуг, на предмет соответствия указанных товаров (работ, услуг) количеству и качеству, ассортименту, годности, утвержденным образцам и формам изготовления, а также другим требованиям, предусмотренным муниципальным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jc w:val="left"/>
      </w:pPr>
      <w:r>
        <w:lastRenderedPageBreak/>
        <w:t>контрактом, включая сроки поставки товара, оказания услуг, выполнения работ;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Проводит анализ документов, подтверждающих факт поставки товаров, выполнения работ или оказания услуг Заказчику;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>Проводит анализ представленных поставщиком (подрядчиком, исполнителем) отчетных документов и материалов, включая товарно-транспортные документы, накладные, документы завода-изготовителя, инструкции по эксплуатации товара, паспорт на товар, сертификаты соответствия, доверенности, промежуточные и (или) итоговые акты о результатах проверки (испытания) материалов, оборудования на предмет их соответствия требованиям законодательства Российской Федерации и условиям Контракта (если такие требования установлены), а также устанавливает наличие предусмотренного условиями государственного контракта количества экземпляров и копий отчетных документов и материалов;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41"/>
        </w:tabs>
        <w:spacing w:before="0" w:after="0" w:line="298" w:lineRule="exact"/>
        <w:ind w:firstLine="580"/>
      </w:pPr>
      <w:r>
        <w:t>При необходимости запрашивает у поставщика (подрядчика, исполнителя) недостающие отчетные документы и материалы, предусмотренные условиями Контракта, а также получает разъяснения по представленным документам и материалам;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36"/>
        </w:tabs>
        <w:spacing w:before="0" w:after="185" w:line="298" w:lineRule="exact"/>
        <w:ind w:firstLine="580"/>
      </w:pPr>
      <w:r>
        <w:t>По результатам проведенной приемки товаров (работ, услуг) в случае их соответствия условиям Контракта составляет документ о приемке -</w:t>
      </w:r>
      <w:hyperlink w:anchor="bookmark2" w:tooltip="Current Document">
        <w:r>
          <w:t xml:space="preserve"> акт </w:t>
        </w:r>
      </w:hyperlink>
      <w:r>
        <w:t xml:space="preserve">приемки товаров (работ, услуг) приложение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1 к настоящему Положению.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269"/>
        </w:tabs>
        <w:spacing w:before="0" w:after="135"/>
        <w:ind w:left="1860"/>
        <w:jc w:val="left"/>
      </w:pPr>
      <w:r>
        <w:t>Состав и полномочия членов Приемочной комиссии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50"/>
        </w:tabs>
        <w:spacing w:before="0" w:after="0" w:line="298" w:lineRule="exact"/>
        <w:ind w:firstLine="580"/>
      </w:pPr>
      <w:r>
        <w:t>Состав Приемочной комиссии определяется и утверждается Заказчиком.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В состав Приемочной комиссии входит не менее 5 человек, включая председателя и других членов Приемочной комиссии.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41"/>
        </w:tabs>
        <w:spacing w:before="0" w:after="0" w:line="298" w:lineRule="exact"/>
        <w:ind w:firstLine="580"/>
      </w:pPr>
      <w:r>
        <w:t>Возглавляет Приемочную комиссию и организует ее работу председатель Приемочной комиссии, а в период его отсутствия - член Приемочной комиссии, на которого Заказчиком будут возложены соответствующие обязанности.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В случае нарушения членом Приемочной комиссии своих обязанностей Заказчик исключает этого члена из состава Приемочной комиссии по предложению председателя Приемочной комиссии.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41"/>
        </w:tabs>
        <w:spacing w:before="0" w:after="185" w:line="298" w:lineRule="exact"/>
        <w:ind w:firstLine="580"/>
      </w:pPr>
      <w:r>
        <w:t>Члены Приемочной комиссии осуществляют свои полномочия лично, передача полномочий члена Приемочной комиссии другим лицам не допускается.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3313"/>
        </w:tabs>
        <w:spacing w:before="0" w:after="135"/>
        <w:ind w:left="2880"/>
        <w:jc w:val="left"/>
      </w:pPr>
      <w:r>
        <w:t>Решения Приемочной комиссии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Приемочная комиссия выносит решение о приемке товара (работы, услуги) в порядке и в сроки, установленные Контрактом.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Решения Приемочной комиссии правомочны, если в работе комиссии участвуют не менее половины количества ее членов.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Приемочная комиссия принимает решения открытым голосованием простым большинством голосов от числа присутствующих членов комиссии. В случае равенства голосов председатель Приемочной комиссии имеет решающий голос.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По итогам проведения приемки товаров (работ, услуг) Приемочной комиссией принимается одно из следующих решений: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товары поставлены, работы выполнены, услуги исполнены полностью в соответствии с условиями и требованиями Контракта и (или) предусмотренной им нормативной, технической и иной документации и подлежат приемке;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если по итогам приемки товаров (работ, услуг) выявлены замечания по поставке (выполнению, оказанию) товаров (работ, услуг), которые поставщику (подрядчику, исполнителю) следует устранить в установленные Контрактом сроки;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товары не поставлены, работы не выполнены, услуги не оказаны либо товары поставлены, работы выполнены, услуги исполнены с существенными нарушениями условий муниципального контракта, договора и (или) предусмотренной им нормативной,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jc w:val="left"/>
      </w:pPr>
      <w:r>
        <w:lastRenderedPageBreak/>
        <w:t>технической и иной документации и не подлежат приемке.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>Решение Приемочной комиссии оформляется документом о приемке (актом о приемке), который подписывается членами Приемочной комиссии, участвующими в приемке товаров (работ, услуг) и согласными с соответствующими решениями Приемочной комиссии. Если член Приемочной комиссии имеет особое мнение, оно заносится в документ о приемке Приемочной комиссии за подписью этого члена Приемочной комиссии.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74"/>
        </w:tabs>
        <w:spacing w:before="0" w:after="0" w:line="298" w:lineRule="exact"/>
        <w:ind w:firstLine="580"/>
      </w:pPr>
      <w:r>
        <w:t>Документ о приемке утверждается Заказчиком.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Если Приемочной комиссией будет принято решение о невозможности осуществления приемки товаров (работ, услуг), то Заказчик в сроки, определенные Контрактом, направляет поставщику (подрядчику, исполнителю) в письменной форме мотивированный отказ от подписания документа о приемке.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50"/>
        </w:tabs>
        <w:spacing w:before="0" w:after="205" w:line="298" w:lineRule="exact"/>
        <w:ind w:firstLine="580"/>
      </w:pPr>
      <w:r>
        <w:t xml:space="preserve">Приемочная комиссия принимает решение о приемке товара (работы, услуги) с </w:t>
      </w:r>
      <w:r w:rsidR="003F21E1">
        <w:t>учетом результатов</w:t>
      </w:r>
      <w:r w:rsidR="00CD7301">
        <w:t xml:space="preserve"> экспертизы проверки,</w:t>
      </w:r>
      <w:r>
        <w:t xml:space="preserve">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156"/>
        </w:tabs>
        <w:spacing w:before="0" w:after="0"/>
        <w:ind w:left="1800"/>
        <w:jc w:val="left"/>
      </w:pPr>
      <w:r>
        <w:t>Порядок проведения экспертизы при приемке товаров</w:t>
      </w:r>
    </w:p>
    <w:p w:rsidR="003D55F7" w:rsidRDefault="007B2819">
      <w:pPr>
        <w:pStyle w:val="22"/>
        <w:shd w:val="clear" w:color="auto" w:fill="auto"/>
        <w:spacing w:before="0" w:after="155"/>
        <w:jc w:val="center"/>
      </w:pPr>
      <w:r>
        <w:t>(работ, услуг)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 xml:space="preserve">В соответствии с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для проверки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Контракта, Заказчик проводит экспертизу.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Экспертиза результатов, предусмотренных Контрактом, в разрешенных действующим законодательством случаях, может проводиться Заказчиком своими силами или к ее проведению могут привлекаться эксперты, экспертные организации.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50"/>
        </w:tabs>
        <w:spacing w:before="0" w:after="0" w:line="298" w:lineRule="exact"/>
        <w:ind w:firstLine="580"/>
      </w:pPr>
      <w:r>
        <w:t>В целях проведения экспертизы силами Заказчика Заказчиком назначаются специалисты из числа работников Заказчика, обладающие соответствующими знаниями, опытом, квалификацией для проверки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>Специалисты могут назначаться Заказчиком для оценки результатов конкретной закупки либо действовать на постоянной основе. Специалисты для оценки результатов конкретной закупки назначаются распоряжением Заказчика, в таком распоряжении указываются реквизиты Контракта, результаты которого подлежат оценке, а также указываются сроки проведения экспертизы и формирования экспертного заключения.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 xml:space="preserve">Специалист, действующий на постоянной основе, проводит экспертизу исполнения Контракта и по ее результатам составляет заключение экспертизы в соответствии с приложением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2 к настоящему Положению.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Для проведения экспертизы результатов, предусмотренных Контрактом, специалист имеет право запрашивать у Заказчика и поставщика (подрядчика, исполнителя) дополнительные материалы, относящиеся к условиям исполнения Контракта и отдельным этапам исполнения Контракта.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>Результаты экспертизы оформляются в виде заключения, которое подписывается специалистом,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>Заключение экспертизы прикладывается к акту о приемке товаров (работ, услуг), составленному Приемочной комиссией.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74"/>
        </w:tabs>
        <w:spacing w:before="0" w:after="0" w:line="298" w:lineRule="exact"/>
        <w:ind w:firstLine="580"/>
      </w:pPr>
      <w:r>
        <w:t>В случае если по результатам экспертизы установлены нарушения требований</w:t>
      </w:r>
    </w:p>
    <w:p w:rsidR="003D55F7" w:rsidRDefault="007B2819">
      <w:pPr>
        <w:pStyle w:val="22"/>
        <w:shd w:val="clear" w:color="auto" w:fill="auto"/>
        <w:spacing w:before="0" w:after="0" w:line="298" w:lineRule="exact"/>
      </w:pPr>
      <w:r>
        <w:t xml:space="preserve">Контракта, не препятствующие приемке поставленного товара, выполненной работы или оказанной услуги, в заключении могут содержаться предложения об устранении данных </w:t>
      </w:r>
      <w:r>
        <w:lastRenderedPageBreak/>
        <w:t>нарушений, в том числе с указанием срока их устранения.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1129"/>
        </w:tabs>
        <w:spacing w:before="0" w:after="0" w:line="298" w:lineRule="exact"/>
        <w:ind w:firstLine="760"/>
        <w:sectPr w:rsidR="003D55F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869" w:right="644" w:bottom="706" w:left="1556" w:header="0" w:footer="3" w:gutter="0"/>
          <w:cols w:space="720"/>
          <w:noEndnote/>
          <w:docGrid w:linePitch="360"/>
        </w:sectPr>
      </w:pPr>
      <w:r>
        <w:t xml:space="preserve">При приемке товаров. работ, услуг по контрактам, заключенным в соответствии с п. 1-9, 14, 15, 17-23, 25, 26, 28-30, 32, 33, 36, 40, 41 ч.1 ст. 93 Федерального закона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в качестве экспертов могут выступать члены приемочной комиссии. Документом, подтверждающим проведение экспертизы силами сотрудников заказчика, является оформленный и подписанный заказчиком документ о приемке товара, работы, услуги.</w:t>
      </w:r>
    </w:p>
    <w:p w:rsidR="003D55F7" w:rsidRDefault="007B2819">
      <w:pPr>
        <w:pStyle w:val="60"/>
        <w:shd w:val="clear" w:color="auto" w:fill="auto"/>
        <w:spacing w:line="230" w:lineRule="exact"/>
        <w:jc w:val="right"/>
      </w:pPr>
      <w:r>
        <w:lastRenderedPageBreak/>
        <w:t xml:space="preserve">Приложение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1</w:t>
      </w:r>
    </w:p>
    <w:p w:rsidR="003D55F7" w:rsidRDefault="007B2819">
      <w:pPr>
        <w:pStyle w:val="80"/>
        <w:shd w:val="clear" w:color="auto" w:fill="auto"/>
      </w:pPr>
      <w:r>
        <w:t>к Положению</w:t>
      </w:r>
    </w:p>
    <w:p w:rsidR="003D55F7" w:rsidRDefault="007B2819">
      <w:pPr>
        <w:pStyle w:val="80"/>
        <w:shd w:val="clear" w:color="auto" w:fill="auto"/>
        <w:spacing w:after="226"/>
        <w:ind w:left="4820"/>
      </w:pPr>
      <w:r>
        <w:t>о приемочной комиссии и проведении экспертизы для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(работ, услуг) для обеспечения муниципальных нужд</w:t>
      </w:r>
    </w:p>
    <w:p w:rsidR="003D55F7" w:rsidRDefault="007B2819">
      <w:pPr>
        <w:pStyle w:val="60"/>
        <w:shd w:val="clear" w:color="auto" w:fill="auto"/>
        <w:spacing w:after="266"/>
        <w:ind w:left="2860" w:right="2960" w:firstLine="420"/>
        <w:jc w:val="left"/>
      </w:pPr>
      <w:r>
        <w:t>Заключение экспертизы результатов исполнения Контракта</w:t>
      </w:r>
    </w:p>
    <w:p w:rsidR="003D55F7" w:rsidRDefault="007A492D">
      <w:pPr>
        <w:pStyle w:val="60"/>
        <w:shd w:val="clear" w:color="auto" w:fill="auto"/>
        <w:spacing w:line="266" w:lineRule="exact"/>
        <w:ind w:left="280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6" behindDoc="1" locked="0" layoutInCell="1" allowOverlap="1">
                <wp:simplePos x="0" y="0"/>
                <wp:positionH relativeFrom="margin">
                  <wp:posOffset>5411470</wp:posOffset>
                </wp:positionH>
                <wp:positionV relativeFrom="paragraph">
                  <wp:posOffset>-34925</wp:posOffset>
                </wp:positionV>
                <wp:extent cx="539750" cy="168910"/>
                <wp:effectExtent l="3175" t="0" r="0" b="3175"/>
                <wp:wrapSquare wrapText="left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60"/>
                              <w:shd w:val="clear" w:color="auto" w:fill="auto"/>
                              <w:spacing w:line="266" w:lineRule="exact"/>
                              <w:jc w:val="left"/>
                            </w:pPr>
                            <w:r>
                              <w:rPr>
                                <w:rStyle w:val="6Exact"/>
                              </w:rPr>
                              <w:t>20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426.1pt;margin-top:-2.75pt;width:42.5pt;height:13.3pt;z-index:-12582937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4ZNsAIAAK8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60"/>
                        <w:shd w:val="clear" w:color="auto" w:fill="auto"/>
                        <w:spacing w:line="266" w:lineRule="exact"/>
                        <w:jc w:val="left"/>
                      </w:pPr>
                      <w:r>
                        <w:rPr>
                          <w:rStyle w:val="6Exact"/>
                        </w:rPr>
                        <w:t>20 г.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30810" distL="63500" distR="63500" simplePos="0" relativeHeight="377487107" behindDoc="1" locked="0" layoutInCell="1" allowOverlap="1">
                <wp:simplePos x="0" y="0"/>
                <wp:positionH relativeFrom="margin">
                  <wp:posOffset>22860</wp:posOffset>
                </wp:positionH>
                <wp:positionV relativeFrom="paragraph">
                  <wp:posOffset>313055</wp:posOffset>
                </wp:positionV>
                <wp:extent cx="167640" cy="168910"/>
                <wp:effectExtent l="0" t="4445" r="0" b="0"/>
                <wp:wrapTopAndBottom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1"/>
                              <w:keepNext/>
                              <w:keepLines/>
                              <w:shd w:val="clear" w:color="auto" w:fill="auto"/>
                            </w:pPr>
                            <w:bookmarkStart w:id="1" w:name="bookmark1"/>
                            <w:r>
                              <w:t>Я,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.8pt;margin-top:24.65pt;width:13.2pt;height:13.3pt;z-index:-125829373;visibility:visible;mso-wrap-style:square;mso-width-percent:0;mso-height-percent:0;mso-wrap-distance-left:5pt;mso-wrap-distance-top:0;mso-wrap-distance-right:5pt;mso-wrap-distance-bottom:10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PulrgIAAK8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8TVGnLTQogc6aLQWA5qb6vSdSsDpvgM3PcA2dNkyVd2dKL4rxMWmJnxPV1KKvqakhOx8c9N9dnXE&#10;UQZk138SJYQhBy0s0FDJ1pQOioEAHbr0eO6MSaUwIcNFGMBJAUd+GMW+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1"/>
                        <w:keepNext/>
                        <w:keepLines/>
                        <w:shd w:val="clear" w:color="auto" w:fill="auto"/>
                      </w:pPr>
                      <w:bookmarkStart w:id="2" w:name="bookmark1"/>
                      <w:r>
                        <w:t>Я,</w:t>
                      </w:r>
                      <w:bookmarkEnd w:id="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8" behindDoc="1" locked="0" layoutInCell="1" allowOverlap="1">
                <wp:simplePos x="0" y="0"/>
                <wp:positionH relativeFrom="margin">
                  <wp:posOffset>2769235</wp:posOffset>
                </wp:positionH>
                <wp:positionV relativeFrom="paragraph">
                  <wp:posOffset>478155</wp:posOffset>
                </wp:positionV>
                <wp:extent cx="487680" cy="140970"/>
                <wp:effectExtent l="0" t="0" r="0" b="3810"/>
                <wp:wrapTopAndBottom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80"/>
                              <w:shd w:val="clear" w:color="auto" w:fill="auto"/>
                              <w:spacing w:line="222" w:lineRule="exact"/>
                              <w:jc w:val="left"/>
                            </w:pPr>
                            <w:r>
                              <w:rPr>
                                <w:rStyle w:val="8Exact"/>
                              </w:rPr>
                              <w:t>(Ф.И.О.)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218.05pt;margin-top:37.65pt;width:38.4pt;height:11.1pt;z-index:-1258293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s2rwIAAK8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80"/>
                        <w:shd w:val="clear" w:color="auto" w:fill="auto"/>
                        <w:spacing w:line="222" w:lineRule="exact"/>
                        <w:jc w:val="left"/>
                      </w:pPr>
                      <w:r>
                        <w:rPr>
                          <w:rStyle w:val="8Exact"/>
                        </w:rPr>
                        <w:t>(Ф.И.О.)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proofErr w:type="spellStart"/>
      <w:r w:rsidR="003F21E1">
        <w:t>с.Апука</w:t>
      </w:r>
      <w:proofErr w:type="spellEnd"/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6" w:lineRule="exact"/>
        <w:jc w:val="both"/>
      </w:pPr>
      <w:r>
        <w:t>изучив представленные</w:t>
      </w:r>
      <w:r>
        <w:tab/>
      </w:r>
    </w:p>
    <w:p w:rsidR="003D55F7" w:rsidRDefault="007B2819">
      <w:pPr>
        <w:pStyle w:val="80"/>
        <w:shd w:val="clear" w:color="auto" w:fill="auto"/>
        <w:spacing w:line="269" w:lineRule="exact"/>
        <w:ind w:left="3380"/>
        <w:jc w:val="left"/>
      </w:pPr>
      <w:r>
        <w:t>(наименование поставщика, подрядчика, исполнителя)</w:t>
      </w:r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9" w:lineRule="exact"/>
        <w:jc w:val="both"/>
      </w:pPr>
      <w:r>
        <w:t xml:space="preserve">результаты исполнения Контракта (договора)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ab/>
      </w:r>
    </w:p>
    <w:p w:rsidR="003D55F7" w:rsidRDefault="007B2819">
      <w:pPr>
        <w:pStyle w:val="60"/>
        <w:shd w:val="clear" w:color="auto" w:fill="auto"/>
        <w:tabs>
          <w:tab w:val="left" w:leader="underscore" w:pos="974"/>
          <w:tab w:val="left" w:leader="underscore" w:pos="2693"/>
          <w:tab w:val="left" w:leader="underscore" w:pos="3350"/>
        </w:tabs>
        <w:spacing w:after="282" w:line="269" w:lineRule="exact"/>
        <w:jc w:val="both"/>
      </w:pPr>
      <w:r>
        <w:t>от "</w:t>
      </w:r>
      <w:r>
        <w:tab/>
        <w:t>"</w:t>
      </w:r>
      <w:r>
        <w:tab/>
        <w:t>20</w:t>
      </w:r>
      <w:r>
        <w:tab/>
        <w:t>г.,</w:t>
      </w:r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6" w:lineRule="exact"/>
        <w:jc w:val="both"/>
      </w:pPr>
      <w:r>
        <w:t xml:space="preserve">пришел к выводу </w:t>
      </w:r>
      <w:proofErr w:type="gramStart"/>
      <w:r>
        <w:t>о</w:t>
      </w:r>
      <w:r>
        <w:tab/>
        <w:t>результатов</w:t>
      </w:r>
      <w:proofErr w:type="gramEnd"/>
    </w:p>
    <w:p w:rsidR="003D55F7" w:rsidRDefault="007B2819">
      <w:pPr>
        <w:pStyle w:val="90"/>
        <w:shd w:val="clear" w:color="auto" w:fill="auto"/>
        <w:spacing w:after="227"/>
        <w:ind w:right="60"/>
      </w:pPr>
      <w:r>
        <w:t>(соответствии, несоответствии)</w:t>
      </w:r>
    </w:p>
    <w:p w:rsidR="003D55F7" w:rsidRDefault="007B2819">
      <w:pPr>
        <w:pStyle w:val="60"/>
        <w:shd w:val="clear" w:color="auto" w:fill="auto"/>
        <w:tabs>
          <w:tab w:val="left" w:leader="underscore" w:pos="9312"/>
        </w:tabs>
        <w:spacing w:after="315" w:line="266" w:lineRule="exact"/>
        <w:jc w:val="both"/>
      </w:pPr>
      <w:r>
        <w:t>условиям Контракта (договора) по следующим причинам</w:t>
      </w:r>
      <w:r>
        <w:tab/>
      </w:r>
    </w:p>
    <w:p w:rsidR="003D55F7" w:rsidRDefault="007B2819">
      <w:pPr>
        <w:pStyle w:val="80"/>
        <w:shd w:val="clear" w:color="auto" w:fill="auto"/>
        <w:spacing w:after="239" w:line="222" w:lineRule="exact"/>
        <w:ind w:left="280"/>
        <w:jc w:val="left"/>
      </w:pPr>
      <w:r>
        <w:t>(обоснование позиции специалиста с учетом соответствия Контракту предоставленных результатов)</w:t>
      </w:r>
    </w:p>
    <w:p w:rsidR="003D55F7" w:rsidRDefault="007B2819">
      <w:pPr>
        <w:pStyle w:val="60"/>
        <w:shd w:val="clear" w:color="auto" w:fill="auto"/>
        <w:spacing w:after="339"/>
        <w:ind w:firstLine="740"/>
        <w:jc w:val="left"/>
      </w:pPr>
      <w:r>
        <w:t>В ходе оценки результатов исполнения Контракта (договора) были выявлены следующие недостатки, не препятствующие приемке:</w:t>
      </w:r>
    </w:p>
    <w:p w:rsidR="003D55F7" w:rsidRDefault="007B2819">
      <w:pPr>
        <w:pStyle w:val="90"/>
        <w:shd w:val="clear" w:color="auto" w:fill="auto"/>
        <w:spacing w:after="0"/>
        <w:ind w:right="60"/>
      </w:pPr>
      <w:r>
        <w:t>(заполняется в случае выявления нарушений требований Контракта, не препятствующих приемке)</w:t>
      </w:r>
    </w:p>
    <w:p w:rsidR="003D55F7" w:rsidRDefault="007B2819">
      <w:pPr>
        <w:pStyle w:val="60"/>
        <w:shd w:val="clear" w:color="auto" w:fill="auto"/>
        <w:spacing w:after="328" w:line="266" w:lineRule="exact"/>
        <w:ind w:left="280"/>
        <w:jc w:val="left"/>
      </w:pPr>
      <w:r>
        <w:t>В целях устранения выявленных недостатков предлагается:</w:t>
      </w:r>
    </w:p>
    <w:p w:rsidR="003D55F7" w:rsidRDefault="007B2819">
      <w:pPr>
        <w:pStyle w:val="90"/>
        <w:shd w:val="clear" w:color="auto" w:fill="auto"/>
        <w:spacing w:after="0" w:line="206" w:lineRule="exact"/>
        <w:ind w:right="60"/>
      </w:pPr>
      <w:r>
        <w:t>(заполняется в случае наличия у специалиста соответствующих предложений</w:t>
      </w:r>
      <w:r>
        <w:br/>
        <w:t>о способах и сроках устранения недостатков)</w:t>
      </w:r>
    </w:p>
    <w:p w:rsidR="003D55F7" w:rsidRDefault="007B2819">
      <w:pPr>
        <w:pStyle w:val="60"/>
        <w:shd w:val="clear" w:color="auto" w:fill="auto"/>
        <w:tabs>
          <w:tab w:val="left" w:leader="underscore" w:pos="4954"/>
        </w:tabs>
        <w:spacing w:line="266" w:lineRule="exact"/>
        <w:jc w:val="both"/>
      </w:pPr>
      <w:r>
        <w:t>в течение</w:t>
      </w:r>
      <w:r>
        <w:tab/>
      </w:r>
    </w:p>
    <w:p w:rsidR="003D55F7" w:rsidRDefault="007B2819">
      <w:pPr>
        <w:pStyle w:val="60"/>
        <w:shd w:val="clear" w:color="auto" w:fill="auto"/>
        <w:spacing w:after="328" w:line="266" w:lineRule="exact"/>
        <w:ind w:left="280"/>
        <w:jc w:val="left"/>
      </w:pPr>
      <w:r>
        <w:t>На основании вышеизложенного рекомендую</w:t>
      </w:r>
    </w:p>
    <w:p w:rsidR="003D55F7" w:rsidRDefault="007B2819">
      <w:pPr>
        <w:pStyle w:val="90"/>
        <w:shd w:val="clear" w:color="auto" w:fill="auto"/>
        <w:spacing w:after="232" w:line="206" w:lineRule="exact"/>
        <w:ind w:right="60"/>
      </w:pPr>
      <w:r>
        <w:t>(принять результаты исполнения по Контракту, отказаться от приемки</w:t>
      </w:r>
      <w:r>
        <w:br/>
        <w:t>результатов исполнения по Контракту)</w:t>
      </w:r>
    </w:p>
    <w:p w:rsidR="003F21E1" w:rsidRDefault="003F21E1">
      <w:pPr>
        <w:pStyle w:val="90"/>
        <w:shd w:val="clear" w:color="auto" w:fill="auto"/>
        <w:spacing w:after="232" w:line="206" w:lineRule="exact"/>
        <w:ind w:right="60"/>
      </w:pPr>
    </w:p>
    <w:p w:rsidR="003D55F7" w:rsidRDefault="007B2819">
      <w:pPr>
        <w:pStyle w:val="60"/>
        <w:shd w:val="clear" w:color="auto" w:fill="auto"/>
        <w:spacing w:line="266" w:lineRule="exact"/>
        <w:ind w:left="4280"/>
        <w:jc w:val="left"/>
      </w:pPr>
      <w:r>
        <w:t>/</w:t>
      </w:r>
    </w:p>
    <w:p w:rsidR="003D55F7" w:rsidRDefault="007A492D">
      <w:pPr>
        <w:pStyle w:val="80"/>
        <w:shd w:val="clear" w:color="auto" w:fill="auto"/>
        <w:spacing w:line="222" w:lineRule="exact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789305" simplePos="0" relativeHeight="377487109" behindDoc="1" locked="0" layoutInCell="1" allowOverlap="1">
                <wp:simplePos x="0" y="0"/>
                <wp:positionH relativeFrom="margin">
                  <wp:posOffset>1650365</wp:posOffset>
                </wp:positionH>
                <wp:positionV relativeFrom="paragraph">
                  <wp:posOffset>12700</wp:posOffset>
                </wp:positionV>
                <wp:extent cx="554990" cy="140970"/>
                <wp:effectExtent l="4445" t="635" r="2540" b="1270"/>
                <wp:wrapSquare wrapText="right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80"/>
                              <w:shd w:val="clear" w:color="auto" w:fill="auto"/>
                              <w:spacing w:line="222" w:lineRule="exact"/>
                              <w:jc w:val="left"/>
                            </w:pPr>
                            <w:r>
                              <w:rPr>
                                <w:rStyle w:val="8Exact"/>
                              </w:rPr>
                              <w:t>(подпись)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129.95pt;margin-top:1pt;width:43.7pt;height:11.1pt;z-index:-125829371;visibility:visible;mso-wrap-style:square;mso-width-percent:0;mso-height-percent:0;mso-wrap-distance-left:5pt;mso-wrap-distance-top:0;mso-wrap-distance-right:62.1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80"/>
                        <w:shd w:val="clear" w:color="auto" w:fill="auto"/>
                        <w:spacing w:line="222" w:lineRule="exact"/>
                        <w:jc w:val="left"/>
                      </w:pPr>
                      <w:r>
                        <w:rPr>
                          <w:rStyle w:val="8Exact"/>
                        </w:rPr>
                        <w:t>(подпись)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7B2819">
        <w:t>(расшифровка подписи)</w:t>
      </w:r>
      <w:r w:rsidR="007B2819">
        <w:br w:type="page"/>
      </w:r>
    </w:p>
    <w:p w:rsidR="003D55F7" w:rsidRDefault="007B2819" w:rsidP="003F21E1">
      <w:pPr>
        <w:pStyle w:val="60"/>
        <w:shd w:val="clear" w:color="auto" w:fill="auto"/>
        <w:ind w:right="200"/>
        <w:jc w:val="right"/>
      </w:pPr>
      <w:r>
        <w:lastRenderedPageBreak/>
        <w:t>Приложение № 2</w:t>
      </w:r>
    </w:p>
    <w:p w:rsidR="003D55F7" w:rsidRDefault="003F21E1" w:rsidP="003F21E1">
      <w:pPr>
        <w:pStyle w:val="60"/>
        <w:shd w:val="clear" w:color="auto" w:fill="auto"/>
        <w:spacing w:after="536"/>
        <w:ind w:right="200"/>
        <w:jc w:val="right"/>
      </w:pPr>
      <w:r>
        <w:t>к постановлению Администрации</w:t>
      </w:r>
      <w:r>
        <w:br/>
        <w:t>МОСП "село Апука"</w:t>
      </w:r>
      <w:r>
        <w:br/>
        <w:t>от 20 июня 2025 г. № 14</w:t>
      </w:r>
    </w:p>
    <w:p w:rsidR="003D55F7" w:rsidRDefault="007B2819">
      <w:pPr>
        <w:pStyle w:val="60"/>
        <w:shd w:val="clear" w:color="auto" w:fill="auto"/>
        <w:tabs>
          <w:tab w:val="left" w:leader="underscore" w:pos="5700"/>
          <w:tab w:val="left" w:leader="underscore" w:pos="6218"/>
        </w:tabs>
        <w:spacing w:after="550" w:line="278" w:lineRule="exact"/>
        <w:ind w:left="1140" w:right="3140" w:firstLine="1300"/>
        <w:jc w:val="left"/>
      </w:pPr>
      <w:r>
        <w:t>Акт о приемке товаров (работ, услуг) по Контракту (договору) от</w:t>
      </w:r>
      <w:r>
        <w:tab/>
      </w:r>
      <w:r>
        <w:rPr>
          <w:lang w:val="en-US" w:eastAsia="en-US" w:bidi="en-US"/>
        </w:rPr>
        <w:t>N</w:t>
      </w:r>
      <w:r>
        <w:tab/>
      </w:r>
    </w:p>
    <w:p w:rsidR="003D55F7" w:rsidRDefault="003F21E1">
      <w:pPr>
        <w:pStyle w:val="60"/>
        <w:shd w:val="clear" w:color="auto" w:fill="auto"/>
        <w:tabs>
          <w:tab w:val="left" w:pos="6218"/>
          <w:tab w:val="left" w:leader="underscore" w:pos="6595"/>
          <w:tab w:val="left" w:leader="underscore" w:pos="8330"/>
          <w:tab w:val="left" w:leader="underscore" w:pos="8992"/>
        </w:tabs>
        <w:spacing w:after="280" w:line="266" w:lineRule="exact"/>
        <w:ind w:left="280"/>
        <w:jc w:val="both"/>
      </w:pPr>
      <w:bookmarkStart w:id="2" w:name="bookmark2"/>
      <w:r>
        <w:t>с. Апука</w:t>
      </w:r>
      <w:r w:rsidR="007B2819">
        <w:tab/>
        <w:t>"</w:t>
      </w:r>
      <w:r>
        <w:t>__</w:t>
      </w:r>
      <w:r w:rsidR="007B2819">
        <w:tab/>
        <w:t>"</w:t>
      </w:r>
      <w:r w:rsidR="007B2819">
        <w:tab/>
        <w:t>20</w:t>
      </w:r>
      <w:r w:rsidR="007B2819">
        <w:tab/>
        <w:t>г.</w:t>
      </w:r>
      <w:bookmarkEnd w:id="2"/>
    </w:p>
    <w:p w:rsidR="003D55F7" w:rsidRDefault="007B2819">
      <w:pPr>
        <w:pStyle w:val="60"/>
        <w:shd w:val="clear" w:color="auto" w:fill="auto"/>
        <w:tabs>
          <w:tab w:val="left" w:leader="underscore" w:pos="9281"/>
        </w:tabs>
        <w:spacing w:after="530" w:line="266" w:lineRule="exact"/>
        <w:ind w:left="140"/>
        <w:jc w:val="both"/>
      </w:pPr>
      <w:r>
        <w:t>Наименование товара, работ, услуг:</w:t>
      </w:r>
      <w:r>
        <w:tab/>
      </w:r>
    </w:p>
    <w:p w:rsidR="003D55F7" w:rsidRDefault="007B2819">
      <w:pPr>
        <w:pStyle w:val="60"/>
        <w:shd w:val="clear" w:color="auto" w:fill="auto"/>
        <w:tabs>
          <w:tab w:val="left" w:leader="underscore" w:pos="9281"/>
        </w:tabs>
        <w:spacing w:after="130" w:line="278" w:lineRule="exact"/>
        <w:jc w:val="both"/>
      </w:pPr>
      <w:r>
        <w:t>Мы, нижеподписавшиеся члены Приемочной комиссии, с учетом заключения экспертизы, проведенной силами Заказчика, составили настоящий акт о том, что товары (работы, услуги)</w:t>
      </w:r>
      <w:r>
        <w:tab/>
        <w:t xml:space="preserve"> поставлены (выполнены, оказаны) в полном объеме, имеют надлежащие количественные и качественные характеристики, удовлетворяют условиям и требованиям Контракта (договора) и подлежат приемке.</w:t>
      </w:r>
    </w:p>
    <w:p w:rsidR="003D55F7" w:rsidRDefault="007B2819">
      <w:pPr>
        <w:pStyle w:val="60"/>
        <w:shd w:val="clear" w:color="auto" w:fill="auto"/>
        <w:spacing w:after="333" w:line="266" w:lineRule="exact"/>
        <w:jc w:val="both"/>
      </w:pPr>
      <w:r>
        <w:t>Цена товара (работы, услуги) в соответствии с Контрактом (договором) составляет</w:t>
      </w:r>
    </w:p>
    <w:p w:rsidR="003D55F7" w:rsidRDefault="007B2819">
      <w:pPr>
        <w:pStyle w:val="90"/>
        <w:shd w:val="clear" w:color="auto" w:fill="auto"/>
        <w:spacing w:after="227"/>
      </w:pPr>
      <w:r>
        <w:t>(цифрами и прописью)</w:t>
      </w:r>
    </w:p>
    <w:p w:rsidR="003D55F7" w:rsidRDefault="007B2819">
      <w:pPr>
        <w:pStyle w:val="60"/>
        <w:shd w:val="clear" w:color="auto" w:fill="auto"/>
        <w:spacing w:line="266" w:lineRule="exact"/>
        <w:ind w:left="280"/>
        <w:jc w:val="both"/>
      </w:pPr>
      <w:r>
        <w:t>Приложения к акту:</w:t>
      </w:r>
    </w:p>
    <w:p w:rsidR="003D55F7" w:rsidRDefault="007B2819">
      <w:pPr>
        <w:pStyle w:val="60"/>
        <w:shd w:val="clear" w:color="auto" w:fill="auto"/>
        <w:tabs>
          <w:tab w:val="left" w:leader="underscore" w:pos="3664"/>
          <w:tab w:val="left" w:leader="underscore" w:pos="5931"/>
          <w:tab w:val="left" w:leader="underscore" w:pos="6595"/>
        </w:tabs>
        <w:spacing w:after="593" w:line="266" w:lineRule="exact"/>
        <w:ind w:left="280"/>
        <w:jc w:val="both"/>
      </w:pPr>
      <w:r>
        <w:t>Заключение экспертизы от "</w:t>
      </w:r>
      <w:r>
        <w:tab/>
        <w:t>"</w:t>
      </w:r>
      <w:r>
        <w:tab/>
        <w:t>20</w:t>
      </w:r>
      <w:r>
        <w:tab/>
        <w:t>г.</w:t>
      </w:r>
    </w:p>
    <w:p w:rsidR="003D55F7" w:rsidRDefault="007B2819">
      <w:pPr>
        <w:pStyle w:val="90"/>
        <w:shd w:val="clear" w:color="auto" w:fill="auto"/>
        <w:spacing w:after="818"/>
        <w:ind w:left="3280"/>
        <w:jc w:val="both"/>
      </w:pPr>
      <w:r>
        <w:t>(перечень прилагаемых документов)</w:t>
      </w:r>
    </w:p>
    <w:p w:rsidR="003D55F7" w:rsidRDefault="007B2819">
      <w:pPr>
        <w:pStyle w:val="60"/>
        <w:shd w:val="clear" w:color="auto" w:fill="auto"/>
        <w:tabs>
          <w:tab w:val="left" w:pos="3230"/>
          <w:tab w:val="left" w:leader="underscore" w:pos="5931"/>
        </w:tabs>
        <w:spacing w:line="552" w:lineRule="exact"/>
        <w:ind w:left="280"/>
        <w:jc w:val="both"/>
      </w:pPr>
      <w:r>
        <w:t>Председ</w:t>
      </w:r>
      <w:r w:rsidR="007A492D">
        <w:t>атель комиссии:</w:t>
      </w:r>
      <w:r w:rsidR="007A492D">
        <w:tab/>
      </w:r>
      <w:r w:rsidR="007A492D">
        <w:tab/>
        <w:t>Е.А. Крыгина</w:t>
      </w:r>
    </w:p>
    <w:p w:rsidR="003D55F7" w:rsidRDefault="007B2819">
      <w:pPr>
        <w:pStyle w:val="60"/>
        <w:shd w:val="clear" w:color="auto" w:fill="auto"/>
        <w:tabs>
          <w:tab w:val="left" w:pos="3250"/>
          <w:tab w:val="left" w:leader="underscore" w:pos="5931"/>
        </w:tabs>
        <w:spacing w:line="552" w:lineRule="exact"/>
        <w:ind w:left="280"/>
        <w:jc w:val="both"/>
      </w:pPr>
      <w:r>
        <w:t>Подписи</w:t>
      </w:r>
      <w:r w:rsidR="007A492D">
        <w:t xml:space="preserve"> членов комиссии:</w:t>
      </w:r>
      <w:r w:rsidR="007A492D">
        <w:tab/>
      </w:r>
      <w:r w:rsidR="007A492D">
        <w:tab/>
        <w:t>В.С. Малышев</w:t>
      </w:r>
    </w:p>
    <w:p w:rsidR="003D55F7" w:rsidRDefault="007B2819">
      <w:pPr>
        <w:pStyle w:val="60"/>
        <w:shd w:val="clear" w:color="auto" w:fill="auto"/>
        <w:tabs>
          <w:tab w:val="center" w:leader="underscore" w:pos="6184"/>
          <w:tab w:val="left" w:pos="6600"/>
        </w:tabs>
        <w:spacing w:line="552" w:lineRule="exact"/>
        <w:ind w:left="3280"/>
        <w:jc w:val="both"/>
      </w:pPr>
      <w:r>
        <w:tab/>
      </w:r>
      <w:r w:rsidR="007A492D">
        <w:t>__________С.Н. Орешников</w:t>
      </w:r>
    </w:p>
    <w:p w:rsidR="003D55F7" w:rsidRDefault="007A492D">
      <w:pPr>
        <w:pStyle w:val="60"/>
        <w:shd w:val="clear" w:color="auto" w:fill="auto"/>
        <w:tabs>
          <w:tab w:val="left" w:leader="underscore" w:pos="5931"/>
        </w:tabs>
        <w:spacing w:line="552" w:lineRule="exact"/>
        <w:ind w:left="3280"/>
        <w:jc w:val="both"/>
      </w:pPr>
      <w:r>
        <w:tab/>
        <w:t>Я.В. Минеева</w:t>
      </w:r>
    </w:p>
    <w:p w:rsidR="003D55F7" w:rsidRDefault="007A492D" w:rsidP="007A492D">
      <w:pPr>
        <w:pStyle w:val="60"/>
        <w:shd w:val="clear" w:color="auto" w:fill="auto"/>
        <w:spacing w:line="552" w:lineRule="exact"/>
        <w:ind w:left="6000" w:hanging="2598"/>
        <w:jc w:val="left"/>
      </w:pPr>
      <w:r>
        <w:t xml:space="preserve">_____________________Н.Э. </w:t>
      </w:r>
      <w:proofErr w:type="spellStart"/>
      <w:r>
        <w:t>Камики</w:t>
      </w:r>
      <w:proofErr w:type="spellEnd"/>
    </w:p>
    <w:sectPr w:rsidR="003D55F7">
      <w:pgSz w:w="11900" w:h="16840"/>
      <w:pgMar w:top="965" w:right="824" w:bottom="3859" w:left="16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D21" w:rsidRDefault="00662D21">
      <w:r>
        <w:separator/>
      </w:r>
    </w:p>
  </w:endnote>
  <w:endnote w:type="continuationSeparator" w:id="0">
    <w:p w:rsidR="00662D21" w:rsidRDefault="0066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D21" w:rsidRDefault="00662D21"/>
  </w:footnote>
  <w:footnote w:type="continuationSeparator" w:id="0">
    <w:p w:rsidR="00662D21" w:rsidRDefault="00662D2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76B"/>
    <w:multiLevelType w:val="multilevel"/>
    <w:tmpl w:val="8F927D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E8267B"/>
    <w:multiLevelType w:val="multilevel"/>
    <w:tmpl w:val="D24E86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52A08"/>
    <w:multiLevelType w:val="multilevel"/>
    <w:tmpl w:val="5696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01723D"/>
    <w:multiLevelType w:val="multilevel"/>
    <w:tmpl w:val="A6B893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827E2D"/>
    <w:multiLevelType w:val="multilevel"/>
    <w:tmpl w:val="CF5A39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B3078B4"/>
    <w:multiLevelType w:val="multilevel"/>
    <w:tmpl w:val="A904884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05416C7"/>
    <w:multiLevelType w:val="multilevel"/>
    <w:tmpl w:val="FB9671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2B54C6D"/>
    <w:multiLevelType w:val="multilevel"/>
    <w:tmpl w:val="6824C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C010C3"/>
    <w:multiLevelType w:val="multilevel"/>
    <w:tmpl w:val="7AC8E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F7"/>
    <w:rsid w:val="001C3BC6"/>
    <w:rsid w:val="003D55F7"/>
    <w:rsid w:val="003F21E1"/>
    <w:rsid w:val="00493D2B"/>
    <w:rsid w:val="00662D21"/>
    <w:rsid w:val="007A492D"/>
    <w:rsid w:val="007B2819"/>
    <w:rsid w:val="00CD7301"/>
    <w:rsid w:val="00D6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18619C"/>
  <w15:docId w15:val="{47CDFB12-1424-4085-8B26-8386EE0A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00" w:after="2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00" w:line="418" w:lineRule="exact"/>
      <w:jc w:val="center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00" w:after="480" w:line="442" w:lineRule="exact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80" w:after="20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00" w:after="2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266" w:lineRule="exact"/>
      <w:outlineLvl w:val="0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80" w:line="200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a3">
    <w:name w:val="List Paragraph"/>
    <w:basedOn w:val="a"/>
    <w:uiPriority w:val="34"/>
    <w:qFormat/>
    <w:rsid w:val="003F21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C3BC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3BC6"/>
    <w:rPr>
      <w:color w:val="000000"/>
    </w:rPr>
  </w:style>
  <w:style w:type="paragraph" w:styleId="a6">
    <w:name w:val="footer"/>
    <w:basedOn w:val="a"/>
    <w:link w:val="a7"/>
    <w:uiPriority w:val="99"/>
    <w:unhideWhenUsed/>
    <w:rsid w:val="001C3B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3BC6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D63AC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3AC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2152</Words>
  <Characters>12268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</cp:revision>
  <cp:lastPrinted>2025-06-19T22:56:00Z</cp:lastPrinted>
  <dcterms:created xsi:type="dcterms:W3CDTF">2025-06-19T02:04:00Z</dcterms:created>
  <dcterms:modified xsi:type="dcterms:W3CDTF">2025-06-19T22:58:00Z</dcterms:modified>
</cp:coreProperties>
</file>