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022" w:rsidRDefault="00362022">
      <w:pPr>
        <w:spacing w:line="237" w:lineRule="exact"/>
        <w:rPr>
          <w:sz w:val="19"/>
          <w:szCs w:val="19"/>
        </w:rPr>
      </w:pPr>
    </w:p>
    <w:p w:rsidR="003F566D" w:rsidRPr="003F566D" w:rsidRDefault="003F566D" w:rsidP="00FE2811">
      <w:pPr>
        <w:widowControl/>
        <w:jc w:val="center"/>
        <w:rPr>
          <w:rFonts w:ascii="Times New Roman" w:eastAsia="Times New Roman" w:hAnsi="Times New Roman" w:cs="Times New Roman"/>
          <w:b/>
          <w:color w:val="auto"/>
          <w:lang w:bidi="ar-SA"/>
        </w:rPr>
      </w:pPr>
      <w:r w:rsidRPr="003F566D">
        <w:rPr>
          <w:rFonts w:ascii="Times New Roman" w:eastAsia="Times New Roman" w:hAnsi="Times New Roman" w:cs="Times New Roman"/>
          <w:b/>
          <w:color w:val="auto"/>
          <w:lang w:bidi="ar-SA"/>
        </w:rPr>
        <w:t>РОССИЙСКАЯ ФЕДЕРАЦИЯ</w:t>
      </w:r>
    </w:p>
    <w:p w:rsidR="003F566D" w:rsidRPr="003F566D" w:rsidRDefault="003F566D" w:rsidP="00FE2811">
      <w:pPr>
        <w:widowControl/>
        <w:jc w:val="center"/>
        <w:rPr>
          <w:rFonts w:ascii="Times New Roman" w:eastAsia="Times New Roman" w:hAnsi="Times New Roman" w:cs="Times New Roman"/>
          <w:b/>
          <w:color w:val="auto"/>
          <w:lang w:bidi="ar-SA"/>
        </w:rPr>
      </w:pPr>
      <w:r w:rsidRPr="003F566D">
        <w:rPr>
          <w:rFonts w:ascii="Times New Roman" w:eastAsia="Times New Roman" w:hAnsi="Times New Roman" w:cs="Times New Roman"/>
          <w:b/>
          <w:color w:val="auto"/>
          <w:lang w:bidi="ar-SA"/>
        </w:rPr>
        <w:t>АДМИНИСТРАЦИЯ СЕЛЬСКОГО ПОСЕЛЕНИЯ</w:t>
      </w:r>
    </w:p>
    <w:p w:rsidR="003F566D" w:rsidRPr="003F566D" w:rsidRDefault="003F566D" w:rsidP="00FE2811">
      <w:pPr>
        <w:widowControl/>
        <w:jc w:val="center"/>
        <w:rPr>
          <w:rFonts w:ascii="Times New Roman" w:eastAsia="Times New Roman" w:hAnsi="Times New Roman" w:cs="Times New Roman"/>
          <w:b/>
          <w:color w:val="auto"/>
          <w:sz w:val="32"/>
          <w:szCs w:val="32"/>
          <w:lang w:bidi="ar-SA"/>
        </w:rPr>
      </w:pPr>
      <w:r w:rsidRPr="003F566D">
        <w:rPr>
          <w:rFonts w:ascii="Times New Roman" w:eastAsia="Times New Roman" w:hAnsi="Times New Roman" w:cs="Times New Roman"/>
          <w:b/>
          <w:color w:val="auto"/>
          <w:lang w:bidi="ar-SA"/>
        </w:rPr>
        <w:t>«СЕЛО АПУКА» ОЛЮТОРСКОГО МУНИЦИПАЛЬНОГО РАЙОНА</w:t>
      </w:r>
    </w:p>
    <w:p w:rsidR="003F566D" w:rsidRPr="003F566D" w:rsidRDefault="003F566D" w:rsidP="00FE2811">
      <w:pPr>
        <w:widowControl/>
        <w:jc w:val="center"/>
        <w:rPr>
          <w:rFonts w:ascii="Times New Roman" w:eastAsia="Times New Roman" w:hAnsi="Times New Roman" w:cs="Times New Roman"/>
          <w:b/>
          <w:color w:val="auto"/>
          <w:sz w:val="27"/>
          <w:szCs w:val="27"/>
          <w:lang w:bidi="ar-SA"/>
        </w:rPr>
      </w:pPr>
      <w:r w:rsidRPr="003F566D">
        <w:rPr>
          <w:rFonts w:ascii="Times New Roman" w:eastAsia="Times New Roman" w:hAnsi="Times New Roman" w:cs="Times New Roman"/>
          <w:b/>
          <w:color w:val="auto"/>
          <w:sz w:val="27"/>
          <w:szCs w:val="27"/>
          <w:lang w:bidi="ar-SA"/>
        </w:rPr>
        <w:t>688816, Камчатский край, Олюторский район, с.Апука, ул.Центральная, д.7</w:t>
      </w:r>
    </w:p>
    <w:p w:rsidR="003F566D" w:rsidRPr="003F566D" w:rsidRDefault="003F566D" w:rsidP="00FE2811">
      <w:pPr>
        <w:widowControl/>
        <w:jc w:val="center"/>
        <w:rPr>
          <w:rFonts w:ascii="Times New Roman" w:eastAsia="Times New Roman" w:hAnsi="Times New Roman" w:cs="Times New Roman"/>
          <w:b/>
          <w:color w:val="auto"/>
          <w:sz w:val="27"/>
          <w:szCs w:val="27"/>
          <w:lang w:val="en-US" w:bidi="ar-SA"/>
        </w:rPr>
      </w:pPr>
      <w:r w:rsidRPr="003F566D">
        <w:rPr>
          <w:rFonts w:ascii="Times New Roman" w:eastAsia="Times New Roman" w:hAnsi="Times New Roman" w:cs="Times New Roman"/>
          <w:b/>
          <w:color w:val="auto"/>
          <w:sz w:val="27"/>
          <w:szCs w:val="27"/>
          <w:lang w:val="en-US" w:bidi="ar-SA"/>
        </w:rPr>
        <w:t>mail: apuka.adm@yandex.ru</w:t>
      </w:r>
    </w:p>
    <w:p w:rsidR="003F566D" w:rsidRPr="00FE2811" w:rsidRDefault="003F566D" w:rsidP="00FE2811">
      <w:pPr>
        <w:widowControl/>
        <w:jc w:val="center"/>
        <w:rPr>
          <w:rFonts w:ascii="Times New Roman" w:eastAsia="Times New Roman" w:hAnsi="Times New Roman" w:cs="Times New Roman"/>
          <w:b/>
          <w:color w:val="auto"/>
          <w:sz w:val="27"/>
          <w:szCs w:val="27"/>
          <w:lang w:bidi="ar-SA"/>
        </w:rPr>
      </w:pPr>
      <w:r w:rsidRPr="003F566D">
        <w:rPr>
          <w:rFonts w:ascii="Times New Roman" w:eastAsia="Times New Roman" w:hAnsi="Times New Roman" w:cs="Times New Roman"/>
          <w:b/>
          <w:color w:val="auto"/>
          <w:sz w:val="27"/>
          <w:szCs w:val="27"/>
          <w:lang w:bidi="ar-SA"/>
        </w:rPr>
        <w:t>тел</w:t>
      </w:r>
      <w:r w:rsidRPr="00FE2811">
        <w:rPr>
          <w:rFonts w:ascii="Times New Roman" w:eastAsia="Times New Roman" w:hAnsi="Times New Roman" w:cs="Times New Roman"/>
          <w:b/>
          <w:color w:val="auto"/>
          <w:sz w:val="27"/>
          <w:szCs w:val="27"/>
          <w:lang w:bidi="ar-SA"/>
        </w:rPr>
        <w:t>: 8-(415-44)51-8-22; 8-(415-44)51-8-21</w:t>
      </w:r>
      <w:r w:rsidR="00FE2811">
        <w:rPr>
          <w:rFonts w:ascii="Times New Roman" w:eastAsia="Times New Roman" w:hAnsi="Times New Roman" w:cs="Times New Roman"/>
          <w:b/>
          <w:color w:val="auto"/>
          <w:sz w:val="27"/>
          <w:szCs w:val="27"/>
          <w:lang w:bidi="ar-SA"/>
        </w:rPr>
        <w:t>;</w:t>
      </w:r>
      <w:r w:rsidRPr="00FE2811">
        <w:rPr>
          <w:rFonts w:ascii="Times New Roman" w:eastAsia="Times New Roman" w:hAnsi="Times New Roman" w:cs="Times New Roman"/>
          <w:b/>
          <w:color w:val="auto"/>
          <w:sz w:val="27"/>
          <w:szCs w:val="27"/>
          <w:lang w:bidi="ar-SA"/>
        </w:rPr>
        <w:t xml:space="preserve"> </w:t>
      </w:r>
      <w:r w:rsidRPr="003F566D">
        <w:rPr>
          <w:rFonts w:ascii="Times New Roman" w:eastAsia="Times New Roman" w:hAnsi="Times New Roman" w:cs="Times New Roman"/>
          <w:b/>
          <w:color w:val="auto"/>
          <w:sz w:val="27"/>
          <w:szCs w:val="27"/>
          <w:lang w:bidi="ar-SA"/>
        </w:rPr>
        <w:t>факс: 8-(415-44)51-8-17</w:t>
      </w:r>
      <w:r w:rsidR="00FE2811">
        <w:rPr>
          <w:rFonts w:ascii="Times New Roman" w:eastAsia="Times New Roman" w:hAnsi="Times New Roman" w:cs="Times New Roman"/>
          <w:b/>
          <w:color w:val="auto"/>
          <w:sz w:val="27"/>
          <w:szCs w:val="27"/>
          <w:lang w:bidi="ar-SA"/>
        </w:rPr>
        <w:t>.</w:t>
      </w:r>
      <w:r w:rsidRPr="003F566D">
        <w:rPr>
          <w:rFonts w:ascii="Times New Roman" w:eastAsia="Times New Roman" w:hAnsi="Times New Roman" w:cs="Times New Roman"/>
          <w:b/>
          <w:color w:val="auto"/>
          <w:sz w:val="27"/>
          <w:szCs w:val="27"/>
          <w:lang w:bidi="ar-SA"/>
        </w:rPr>
        <w:t xml:space="preserve"> </w:t>
      </w:r>
      <w:r w:rsidR="00FE2811">
        <w:rPr>
          <w:rFonts w:ascii="Times New Roman" w:eastAsia="Times New Roman" w:hAnsi="Times New Roman" w:cs="Times New Roman"/>
          <w:b/>
          <w:color w:val="auto"/>
          <w:sz w:val="32"/>
          <w:szCs w:val="32"/>
          <w:lang w:bidi="ar-SA"/>
        </w:rPr>
        <w:t xml:space="preserve">       </w:t>
      </w:r>
      <w:r w:rsidR="00076008">
        <w:rPr>
          <w:rFonts w:ascii="Times New Roman" w:eastAsia="Times New Roman" w:hAnsi="Times New Roman" w:cs="Times New Roman"/>
          <w:b/>
          <w:color w:val="auto"/>
          <w:sz w:val="32"/>
          <w:szCs w:val="32"/>
          <w:lang w:bidi="ar-SA"/>
        </w:rPr>
        <w:t xml:space="preserve"> </w:t>
      </w:r>
      <w:bookmarkStart w:id="0" w:name="_GoBack"/>
      <w:bookmarkEnd w:id="0"/>
      <w:r w:rsidRPr="003F566D">
        <w:rPr>
          <w:rFonts w:ascii="Times New Roman" w:eastAsia="Times New Roman" w:hAnsi="Times New Roman" w:cs="Times New Roman"/>
          <w:b/>
          <w:color w:val="auto"/>
          <w:sz w:val="32"/>
          <w:szCs w:val="32"/>
          <w:u w:val="single"/>
          <w:lang w:bidi="ar-SA"/>
        </w:rPr>
        <w:t>_________________________________________________________</w:t>
      </w:r>
    </w:p>
    <w:p w:rsidR="003F566D" w:rsidRPr="003F566D" w:rsidRDefault="003F566D" w:rsidP="003F566D">
      <w:pPr>
        <w:widowControl/>
        <w:suppressAutoHyphens/>
        <w:spacing w:line="100" w:lineRule="atLeast"/>
        <w:rPr>
          <w:rFonts w:ascii="Calibri" w:eastAsia="DejaVu Sans" w:hAnsi="Calibri" w:cs="Calibri"/>
          <w:color w:val="00000A"/>
          <w:sz w:val="28"/>
          <w:szCs w:val="28"/>
          <w:lang w:eastAsia="en-US" w:bidi="ar-SA"/>
        </w:rPr>
      </w:pPr>
    </w:p>
    <w:p w:rsidR="003F566D" w:rsidRPr="003F566D" w:rsidRDefault="003F566D" w:rsidP="00571B72">
      <w:pPr>
        <w:widowControl/>
        <w:suppressAutoHyphens/>
        <w:spacing w:line="100" w:lineRule="atLeast"/>
        <w:jc w:val="center"/>
        <w:rPr>
          <w:rFonts w:ascii="Calibri" w:eastAsia="DejaVu Sans" w:hAnsi="Calibri" w:cs="Calibri"/>
          <w:color w:val="00000A"/>
          <w:szCs w:val="28"/>
          <w:lang w:eastAsia="en-US" w:bidi="ar-SA"/>
        </w:rPr>
      </w:pPr>
      <w:r w:rsidRPr="003F566D">
        <w:rPr>
          <w:rFonts w:ascii="Times New Roman" w:eastAsia="DejaVu Sans" w:hAnsi="Times New Roman" w:cs="Times New Roman"/>
          <w:b/>
          <w:color w:val="00000A"/>
          <w:szCs w:val="28"/>
          <w:lang w:eastAsia="en-US" w:bidi="ar-SA"/>
        </w:rPr>
        <w:t>ПОСТАНОВЛЕНИЕ №</w:t>
      </w:r>
      <w:r>
        <w:rPr>
          <w:rFonts w:ascii="Times New Roman" w:eastAsia="DejaVu Sans" w:hAnsi="Times New Roman" w:cs="Times New Roman"/>
          <w:b/>
          <w:color w:val="00000A"/>
          <w:szCs w:val="28"/>
          <w:lang w:eastAsia="en-US" w:bidi="ar-SA"/>
        </w:rPr>
        <w:t>15</w:t>
      </w:r>
      <w:r w:rsidRPr="003F566D">
        <w:rPr>
          <w:rFonts w:ascii="Times New Roman" w:eastAsia="Times New Roman" w:hAnsi="Times New Roman" w:cs="Times New Roman"/>
          <w:color w:val="auto"/>
          <w:sz w:val="28"/>
          <w:szCs w:val="28"/>
          <w:lang w:bidi="ar-SA"/>
        </w:rPr>
        <w:t xml:space="preserve">          </w:t>
      </w:r>
    </w:p>
    <w:p w:rsidR="003F566D" w:rsidRPr="003F566D" w:rsidRDefault="003F566D" w:rsidP="003F566D">
      <w:pPr>
        <w:shd w:val="clear" w:color="auto" w:fill="FFFFFF"/>
        <w:autoSpaceDE w:val="0"/>
        <w:autoSpaceDN w:val="0"/>
        <w:adjustRightInd w:val="0"/>
        <w:spacing w:line="281" w:lineRule="exact"/>
        <w:ind w:left="14"/>
        <w:rPr>
          <w:rFonts w:ascii="Times New Roman" w:eastAsia="Times New Roman" w:hAnsi="Times New Roman" w:cs="Times New Roman"/>
          <w:color w:val="auto"/>
          <w:sz w:val="28"/>
          <w:szCs w:val="28"/>
          <w:lang w:bidi="ar-SA"/>
        </w:rPr>
      </w:pPr>
    </w:p>
    <w:p w:rsidR="003F566D" w:rsidRPr="003F566D" w:rsidRDefault="00571B72" w:rsidP="00571B72">
      <w:pPr>
        <w:spacing w:after="280" w:line="266" w:lineRule="exact"/>
        <w:ind w:left="6920"/>
        <w:jc w:val="right"/>
        <w:rPr>
          <w:rFonts w:ascii="Times New Roman" w:eastAsia="Times New Roman" w:hAnsi="Times New Roman" w:cs="Times New Roman"/>
          <w:b/>
          <w:bCs/>
          <w:color w:val="auto"/>
          <w:sz w:val="22"/>
          <w:szCs w:val="20"/>
          <w:lang w:bidi="ar-SA"/>
        </w:rPr>
      </w:pPr>
      <w:r>
        <w:rPr>
          <w:rFonts w:ascii="Times New Roman" w:eastAsia="Times New Roman" w:hAnsi="Times New Roman" w:cs="Times New Roman"/>
          <w:b/>
          <w:bCs/>
          <w:sz w:val="28"/>
        </w:rPr>
        <w:t>от 10</w:t>
      </w:r>
      <w:r w:rsidR="003F566D">
        <w:rPr>
          <w:rFonts w:ascii="Times New Roman" w:eastAsia="Times New Roman" w:hAnsi="Times New Roman" w:cs="Times New Roman"/>
          <w:b/>
          <w:bCs/>
          <w:sz w:val="28"/>
        </w:rPr>
        <w:t>.12</w:t>
      </w:r>
      <w:r w:rsidR="003F566D" w:rsidRPr="003F566D">
        <w:rPr>
          <w:rFonts w:ascii="Times New Roman" w:eastAsia="Times New Roman" w:hAnsi="Times New Roman" w:cs="Times New Roman"/>
          <w:b/>
          <w:bCs/>
          <w:sz w:val="28"/>
        </w:rPr>
        <w:t>.2024г.</w:t>
      </w:r>
    </w:p>
    <w:p w:rsidR="00362022" w:rsidRDefault="00F623D0">
      <w:pPr>
        <w:pStyle w:val="30"/>
        <w:shd w:val="clear" w:color="auto" w:fill="auto"/>
        <w:spacing w:after="0" w:line="274" w:lineRule="exact"/>
        <w:ind w:right="40"/>
      </w:pPr>
      <w:r>
        <w:t>О рассмотрении протеста прок</w:t>
      </w:r>
      <w:r w:rsidR="003F566D">
        <w:t>урора Олюторского района, от 02.1</w:t>
      </w:r>
      <w:r>
        <w:t>2.2024 № 07-03-</w:t>
      </w:r>
      <w:r>
        <w:br/>
        <w:t>2024 на постановление администрации с</w:t>
      </w:r>
      <w:r w:rsidR="003F566D">
        <w:t>ельского поселения «село Апука» от</w:t>
      </w:r>
      <w:r w:rsidR="003F566D">
        <w:br/>
        <w:t>20.03.2021 №54</w:t>
      </w:r>
      <w:r>
        <w:t xml:space="preserve"> «Об утверждении Порядка распоряжения имуществом,</w:t>
      </w:r>
      <w:r>
        <w:br/>
        <w:t>включенным в перечень муниципального имущества сельского поселения района,</w:t>
      </w:r>
      <w:r>
        <w:br/>
        <w:t>предназначенного для предоставления во владение и (или) в пользование</w:t>
      </w:r>
      <w:r>
        <w:br/>
        <w:t>субъектам малого и среднего предпринимательства и организациям, образующим</w:t>
      </w:r>
      <w:r>
        <w:br/>
        <w:t>инфраструктуру поддержки субъектов малого и среднего предпринимательства и</w:t>
      </w:r>
    </w:p>
    <w:p w:rsidR="00571B72" w:rsidRDefault="00F623D0" w:rsidP="00571B72">
      <w:pPr>
        <w:pStyle w:val="10"/>
        <w:keepNext/>
        <w:keepLines/>
        <w:shd w:val="clear" w:color="auto" w:fill="auto"/>
        <w:spacing w:after="960"/>
        <w:ind w:right="40" w:firstLine="0"/>
      </w:pPr>
      <w:bookmarkStart w:id="1" w:name="bookmark2"/>
      <w:r>
        <w:t>самозанятым гражданам</w:t>
      </w:r>
      <w:bookmarkEnd w:id="1"/>
    </w:p>
    <w:p w:rsidR="00362022" w:rsidRDefault="00F623D0">
      <w:pPr>
        <w:pStyle w:val="20"/>
        <w:shd w:val="clear" w:color="auto" w:fill="auto"/>
        <w:spacing w:before="0" w:after="286" w:line="274" w:lineRule="exact"/>
        <w:ind w:firstLine="760"/>
        <w:jc w:val="both"/>
      </w:pPr>
      <w:r>
        <w:t xml:space="preserve">В целях реализации положений Федерального закона от 24 июля 2007 года № 209-ФЗ «О развитии малого и среднего предпринимательства в Российской Федерации», Федеральным законом от 26 июля 2006 года № 135-ФЗ «О защите конкуренции», в соответствии с приказом ФАС России от 21.03.2023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протестом прокурора Олюторского района от 02.12.2024 № 07-03-2024, Уставом </w:t>
      </w:r>
      <w:r w:rsidR="003F566D">
        <w:t>сельского поселения «село Апук</w:t>
      </w:r>
      <w:r>
        <w:t>а»</w:t>
      </w:r>
    </w:p>
    <w:p w:rsidR="00362022" w:rsidRDefault="00F623D0">
      <w:pPr>
        <w:pStyle w:val="20"/>
        <w:shd w:val="clear" w:color="auto" w:fill="auto"/>
        <w:spacing w:before="0"/>
        <w:ind w:left="800" w:firstLine="0"/>
      </w:pPr>
      <w:r>
        <w:t>ПОСТАНОВЛЯЮ:</w:t>
      </w:r>
    </w:p>
    <w:p w:rsidR="00362022" w:rsidRDefault="00F623D0">
      <w:pPr>
        <w:pStyle w:val="20"/>
        <w:numPr>
          <w:ilvl w:val="0"/>
          <w:numId w:val="2"/>
        </w:numPr>
        <w:shd w:val="clear" w:color="auto" w:fill="auto"/>
        <w:tabs>
          <w:tab w:val="left" w:pos="352"/>
        </w:tabs>
        <w:spacing w:before="0" w:line="331" w:lineRule="exact"/>
        <w:ind w:left="400"/>
        <w:jc w:val="both"/>
      </w:pPr>
      <w:r>
        <w:t>Протест прокурора Олюторского района от 02.12.2024 №07-04-2024 на постановление администрации с</w:t>
      </w:r>
      <w:r w:rsidR="003F566D">
        <w:t>ельского поселения «село Апука» от 20.03.2021 №54</w:t>
      </w:r>
      <w:r>
        <w:t xml:space="preserve"> удовлетворить.</w:t>
      </w:r>
    </w:p>
    <w:p w:rsidR="00362022" w:rsidRDefault="00F623D0">
      <w:pPr>
        <w:pStyle w:val="20"/>
        <w:numPr>
          <w:ilvl w:val="0"/>
          <w:numId w:val="2"/>
        </w:numPr>
        <w:shd w:val="clear" w:color="auto" w:fill="auto"/>
        <w:tabs>
          <w:tab w:val="left" w:pos="352"/>
        </w:tabs>
        <w:spacing w:before="0" w:line="270" w:lineRule="exact"/>
        <w:ind w:left="400"/>
        <w:jc w:val="both"/>
      </w:pPr>
      <w:r>
        <w:t>Постановление главы сельского посе</w:t>
      </w:r>
      <w:r w:rsidR="003F566D">
        <w:t>ления «село Апука» от 20.03.2021 №54</w:t>
      </w:r>
      <w:r>
        <w:t xml:space="preserve"> «Об утверждении Порядка распоряжения имуществом, включенным в перечень муниципального имущества сельского поселения района,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 самозанятым гражданам» отменить;</w:t>
      </w:r>
    </w:p>
    <w:p w:rsidR="00362022" w:rsidRDefault="00F623D0">
      <w:pPr>
        <w:pStyle w:val="20"/>
        <w:numPr>
          <w:ilvl w:val="0"/>
          <w:numId w:val="2"/>
        </w:numPr>
        <w:shd w:val="clear" w:color="auto" w:fill="auto"/>
        <w:tabs>
          <w:tab w:val="left" w:pos="352"/>
        </w:tabs>
        <w:spacing w:before="0" w:line="270" w:lineRule="exact"/>
        <w:ind w:left="400"/>
        <w:jc w:val="both"/>
      </w:pPr>
      <w:r>
        <w:t>Утвердить порядок распоряжения имуществом, включенным в перечень муниципального имущества с</w:t>
      </w:r>
      <w:r w:rsidR="003F566D">
        <w:t>ельского поселения «село Апука</w:t>
      </w:r>
      <w:r>
        <w:t>», предназначенного для предоставления во владение и (или) в пользование субъектам малого и среднего предпринимательства и</w:t>
      </w:r>
      <w:r>
        <w:br w:type="page"/>
      </w:r>
      <w:r>
        <w:lastRenderedPageBreak/>
        <w:t>организациям, образующим инфраструктуру поддержки субъектов малого и среднего предпринимательства (прилагается).</w:t>
      </w:r>
    </w:p>
    <w:p w:rsidR="00362022" w:rsidRDefault="00F623D0">
      <w:pPr>
        <w:pStyle w:val="20"/>
        <w:numPr>
          <w:ilvl w:val="0"/>
          <w:numId w:val="2"/>
        </w:numPr>
        <w:shd w:val="clear" w:color="auto" w:fill="auto"/>
        <w:tabs>
          <w:tab w:val="left" w:pos="361"/>
        </w:tabs>
        <w:spacing w:before="0" w:line="277" w:lineRule="exact"/>
        <w:ind w:left="400"/>
        <w:jc w:val="both"/>
      </w:pPr>
      <w:r>
        <w:t>Определить администрацию с</w:t>
      </w:r>
      <w:r w:rsidR="003F566D">
        <w:t>ельского поселения «село Апука</w:t>
      </w:r>
      <w:r>
        <w:t>» уполномоченным органом по распоряжению имуществом, включенным в перечень муниципального имущества с</w:t>
      </w:r>
      <w:r w:rsidR="003F566D">
        <w:t>ельского поселения «село Апука</w:t>
      </w:r>
      <w: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362022" w:rsidRDefault="00F623D0">
      <w:pPr>
        <w:pStyle w:val="20"/>
        <w:numPr>
          <w:ilvl w:val="0"/>
          <w:numId w:val="2"/>
        </w:numPr>
        <w:shd w:val="clear" w:color="auto" w:fill="auto"/>
        <w:tabs>
          <w:tab w:val="left" w:pos="361"/>
        </w:tabs>
        <w:spacing w:before="0" w:line="277" w:lineRule="exact"/>
        <w:ind w:left="400"/>
        <w:jc w:val="both"/>
      </w:pPr>
      <w:r>
        <w:t>Обнародовать настоящее постановление, разместить в сети Интернет на официальном сайте с</w:t>
      </w:r>
      <w:r w:rsidR="003F566D">
        <w:t>ельского поселения «село Апука» Апука.рф</w:t>
      </w:r>
      <w:r>
        <w:t xml:space="preserve">, </w:t>
      </w:r>
    </w:p>
    <w:p w:rsidR="00362022" w:rsidRDefault="00F623D0">
      <w:pPr>
        <w:pStyle w:val="20"/>
        <w:numPr>
          <w:ilvl w:val="0"/>
          <w:numId w:val="2"/>
        </w:numPr>
        <w:shd w:val="clear" w:color="auto" w:fill="auto"/>
        <w:tabs>
          <w:tab w:val="left" w:pos="361"/>
        </w:tabs>
        <w:spacing w:before="0" w:line="277" w:lineRule="exact"/>
        <w:ind w:left="400"/>
        <w:jc w:val="both"/>
      </w:pPr>
      <w:r>
        <w:t>Контроль за исполнением настоящего решения оставляю за собой.</w:t>
      </w:r>
    </w:p>
    <w:p w:rsidR="00362022" w:rsidRDefault="00F623D0">
      <w:pPr>
        <w:pStyle w:val="20"/>
        <w:numPr>
          <w:ilvl w:val="0"/>
          <w:numId w:val="2"/>
        </w:numPr>
        <w:shd w:val="clear" w:color="auto" w:fill="auto"/>
        <w:tabs>
          <w:tab w:val="left" w:pos="361"/>
          <w:tab w:val="left" w:pos="8078"/>
        </w:tabs>
        <w:spacing w:before="0" w:after="1949" w:line="277" w:lineRule="exact"/>
        <w:ind w:left="400"/>
        <w:jc w:val="both"/>
      </w:pPr>
      <w:r>
        <w:t>Решение вступает в силу со дня его официал</w:t>
      </w:r>
      <w:r w:rsidR="003F566D">
        <w:t xml:space="preserve">ьного </w:t>
      </w:r>
      <w:r>
        <w:t>опубликования.</w:t>
      </w:r>
    </w:p>
    <w:p w:rsidR="00362022" w:rsidRDefault="00E43B32" w:rsidP="003F566D">
      <w:pPr>
        <w:pStyle w:val="20"/>
        <w:shd w:val="clear" w:color="auto" w:fill="auto"/>
        <w:tabs>
          <w:tab w:val="left" w:pos="7545"/>
        </w:tabs>
        <w:spacing w:before="0"/>
        <w:ind w:left="400"/>
        <w:jc w:val="both"/>
        <w:sectPr w:rsidR="00362022">
          <w:type w:val="continuous"/>
          <w:pgSz w:w="11900" w:h="16840"/>
          <w:pgMar w:top="599" w:right="505" w:bottom="758" w:left="1559" w:header="0" w:footer="3" w:gutter="0"/>
          <w:cols w:space="720"/>
          <w:noEndnote/>
          <w:docGrid w:linePitch="360"/>
        </w:sectPr>
      </w:pPr>
      <w:r>
        <w:t>И.о главы</w:t>
      </w:r>
      <w:r w:rsidR="00F623D0">
        <w:t xml:space="preserve"> с</w:t>
      </w:r>
      <w:r w:rsidR="003F566D">
        <w:t>ельского поселения «село Апука</w:t>
      </w:r>
      <w:r w:rsidR="00F623D0">
        <w:t>»</w:t>
      </w:r>
      <w:r>
        <w:tab/>
        <w:t>В.С. Малышев</w:t>
      </w:r>
    </w:p>
    <w:p w:rsidR="00362022" w:rsidRDefault="00F623D0">
      <w:pPr>
        <w:pStyle w:val="20"/>
        <w:shd w:val="clear" w:color="auto" w:fill="auto"/>
        <w:spacing w:before="0" w:line="274" w:lineRule="exact"/>
        <w:ind w:right="180" w:firstLine="0"/>
        <w:jc w:val="center"/>
      </w:pPr>
      <w:r>
        <w:lastRenderedPageBreak/>
        <w:t>ПРИЛОЖЕНИЕ</w:t>
      </w:r>
    </w:p>
    <w:p w:rsidR="00362022" w:rsidRDefault="00F623D0">
      <w:pPr>
        <w:pStyle w:val="20"/>
        <w:shd w:val="clear" w:color="auto" w:fill="auto"/>
        <w:spacing w:before="0" w:line="274" w:lineRule="exact"/>
        <w:ind w:right="180" w:firstLine="0"/>
        <w:jc w:val="center"/>
      </w:pPr>
      <w:r>
        <w:t>УТВЕРЖДЕН</w:t>
      </w:r>
      <w:r w:rsidR="00571B72">
        <w:t>О</w:t>
      </w:r>
    </w:p>
    <w:p w:rsidR="00362022" w:rsidRDefault="00F623D0">
      <w:pPr>
        <w:pStyle w:val="20"/>
        <w:shd w:val="clear" w:color="auto" w:fill="auto"/>
        <w:spacing w:before="0" w:after="277" w:line="274" w:lineRule="exact"/>
        <w:ind w:right="180" w:firstLine="0"/>
        <w:jc w:val="center"/>
      </w:pPr>
      <w:r>
        <w:t>Постановлением главы с</w:t>
      </w:r>
      <w:r w:rsidR="003F566D">
        <w:t>ельск</w:t>
      </w:r>
      <w:r w:rsidR="00571B72">
        <w:t>ого поселения</w:t>
      </w:r>
      <w:r w:rsidR="00571B72">
        <w:br/>
        <w:t>«село Апука»</w:t>
      </w:r>
      <w:r w:rsidR="00571B72">
        <w:br/>
        <w:t>от 10</w:t>
      </w:r>
      <w:r w:rsidR="003F566D">
        <w:t xml:space="preserve"> декабря 2024 г. № 15</w:t>
      </w:r>
    </w:p>
    <w:p w:rsidR="00362022" w:rsidRPr="00571B72" w:rsidRDefault="00F623D0">
      <w:pPr>
        <w:pStyle w:val="20"/>
        <w:shd w:val="clear" w:color="auto" w:fill="auto"/>
        <w:spacing w:before="0" w:line="277" w:lineRule="exact"/>
        <w:ind w:firstLine="0"/>
        <w:jc w:val="center"/>
      </w:pPr>
      <w:r w:rsidRPr="00571B72">
        <w:t>ПОРЯДОК</w:t>
      </w:r>
    </w:p>
    <w:p w:rsidR="00362022" w:rsidRPr="00571B72" w:rsidRDefault="00F623D0">
      <w:pPr>
        <w:pStyle w:val="20"/>
        <w:shd w:val="clear" w:color="auto" w:fill="auto"/>
        <w:spacing w:before="0" w:after="307" w:line="277" w:lineRule="exact"/>
        <w:ind w:firstLine="0"/>
        <w:jc w:val="center"/>
      </w:pPr>
      <w:r w:rsidRPr="00571B72">
        <w:t>распоряжения имуществом, включенным в перечень муниципального имущества с</w:t>
      </w:r>
      <w:r w:rsidR="003F566D" w:rsidRPr="00571B72">
        <w:t>ельского</w:t>
      </w:r>
      <w:r w:rsidR="003F566D" w:rsidRPr="00571B72">
        <w:br/>
        <w:t>поселения «село Апука</w:t>
      </w:r>
      <w:r w:rsidRPr="00571B72">
        <w:t>», предназначенного для предоставления во владение и (или) в</w:t>
      </w:r>
      <w:r w:rsidRPr="00571B72">
        <w:br/>
        <w:t>пользование субъектам малого и среднего предпринимательства и организациям, образующим</w:t>
      </w:r>
      <w:r w:rsidRPr="00571B72">
        <w:br/>
        <w:t>инфраструктуру поддержки субъектов малого и среднего предпринимательства</w:t>
      </w:r>
    </w:p>
    <w:p w:rsidR="00362022" w:rsidRDefault="00F623D0">
      <w:pPr>
        <w:pStyle w:val="10"/>
        <w:keepNext/>
        <w:keepLines/>
        <w:shd w:val="clear" w:color="auto" w:fill="auto"/>
        <w:spacing w:after="256" w:line="244" w:lineRule="exact"/>
        <w:ind w:left="3920" w:firstLine="0"/>
        <w:jc w:val="left"/>
      </w:pPr>
      <w:bookmarkStart w:id="2" w:name="bookmark3"/>
      <w:r>
        <w:t>1. Общие положения</w:t>
      </w:r>
      <w:bookmarkEnd w:id="2"/>
    </w:p>
    <w:p w:rsidR="00362022" w:rsidRDefault="00F623D0" w:rsidP="00571B72">
      <w:pPr>
        <w:pStyle w:val="20"/>
        <w:numPr>
          <w:ilvl w:val="0"/>
          <w:numId w:val="3"/>
        </w:numPr>
        <w:shd w:val="clear" w:color="auto" w:fill="auto"/>
        <w:tabs>
          <w:tab w:val="left" w:pos="426"/>
        </w:tabs>
        <w:spacing w:before="0" w:line="274" w:lineRule="exact"/>
        <w:ind w:firstLine="0"/>
        <w:jc w:val="both"/>
      </w:pPr>
      <w:r>
        <w:t>Настоящий Порядок устанавливает особенности предоставления в аренду, в том числе по льготным ставкам для субъектов малого и среднего предпринимательства и в безвозмездное пользование включенного в Перечень муниципального имущества с</w:t>
      </w:r>
      <w:r w:rsidR="003F566D">
        <w:t>ельского поселения «село Апука</w:t>
      </w:r>
      <w:r>
        <w:t>», предназначенного для предоставления во владение и (или) в пользование субъектам малого и среднего предпринимательства (далее-Перечень).</w:t>
      </w:r>
    </w:p>
    <w:p w:rsidR="00362022" w:rsidRDefault="00F623D0" w:rsidP="00571B72">
      <w:pPr>
        <w:pStyle w:val="20"/>
        <w:numPr>
          <w:ilvl w:val="0"/>
          <w:numId w:val="3"/>
        </w:numPr>
        <w:shd w:val="clear" w:color="auto" w:fill="auto"/>
        <w:tabs>
          <w:tab w:val="left" w:pos="426"/>
        </w:tabs>
        <w:spacing w:before="0" w:line="274" w:lineRule="exact"/>
        <w:ind w:firstLine="0"/>
        <w:jc w:val="both"/>
      </w:pPr>
      <w:r>
        <w:t>Имущество, включенное в Перечень, предоставляется в аренду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 результатам проведения аукциона или конкурса на право заключения договора аренды (далее также - торги), за исключением случаев, установленных частями 1 и 9 статьи 17.1 Федерального закона от 26 июля 2006 года № 135-ФЗ «О защите конкуренции» (далее - Закон о защите конкуренции) и подпунктом 12 пункта 2 статьи 39 Земельного кодекса Российской Федерации, а также другими положениями земельного законодательства Российской Федерации, позволяющим указанным лицам приобретать в аренду земельные участки без проведения торгов.</w:t>
      </w:r>
    </w:p>
    <w:p w:rsidR="00362022" w:rsidRDefault="00F623D0" w:rsidP="00845239">
      <w:pPr>
        <w:pStyle w:val="20"/>
        <w:numPr>
          <w:ilvl w:val="0"/>
          <w:numId w:val="3"/>
        </w:numPr>
        <w:shd w:val="clear" w:color="auto" w:fill="auto"/>
        <w:tabs>
          <w:tab w:val="left" w:pos="426"/>
        </w:tabs>
        <w:spacing w:before="0" w:line="274" w:lineRule="exact"/>
        <w:ind w:firstLine="0"/>
        <w:jc w:val="both"/>
      </w:pPr>
      <w:r>
        <w:t>Право заключения договоров аренды в отношении имущества, включенного в Перечень, имеют субъекты малого и среднего предпринимательства, сведения о которых содержатся в едином реестре субъектов малого и среднего предпринимательства и организации, образующие инфраструктуру поддержки субъектов малого и среднего предпринимательства и организации (далее - Субъект), за исключением Субъектов, указанных в части 3 статьи 14 Федерального закона от 24 июля 2007 года № 209-ФЗ «О развитии малого и среднего предпринимательства в Российской Федерации».</w:t>
      </w:r>
    </w:p>
    <w:p w:rsidR="00362022" w:rsidRDefault="00F623D0" w:rsidP="00845239">
      <w:pPr>
        <w:pStyle w:val="20"/>
        <w:numPr>
          <w:ilvl w:val="0"/>
          <w:numId w:val="3"/>
        </w:numPr>
        <w:shd w:val="clear" w:color="auto" w:fill="auto"/>
        <w:tabs>
          <w:tab w:val="left" w:pos="426"/>
        </w:tabs>
        <w:spacing w:before="0" w:line="274" w:lineRule="exact"/>
        <w:ind w:firstLine="0"/>
        <w:jc w:val="both"/>
      </w:pPr>
      <w:r>
        <w:t>Льготы по арендной плате за имущество, включенное в Перечень, предоставляются субъектам малого и среднего предпринимательства, являющимся сельскохозяйственными кооперативами или занимающимся социально-значимыми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w:t>
      </w:r>
    </w:p>
    <w:p w:rsidR="00362022" w:rsidRDefault="00F623D0" w:rsidP="00845239">
      <w:pPr>
        <w:pStyle w:val="20"/>
        <w:numPr>
          <w:ilvl w:val="0"/>
          <w:numId w:val="3"/>
        </w:numPr>
        <w:shd w:val="clear" w:color="auto" w:fill="auto"/>
        <w:tabs>
          <w:tab w:val="left" w:pos="426"/>
        </w:tabs>
        <w:spacing w:before="0" w:line="274" w:lineRule="exact"/>
        <w:ind w:firstLine="0"/>
        <w:jc w:val="both"/>
      </w:pPr>
      <w:r>
        <w:t>В целях настоящего Порядка под социально-значимыми видами деятельности принимается деятельность в области здравоохранения, образования, физической культуры и спорта, культуры, туризма, экскурсионная деятельность.</w:t>
      </w:r>
    </w:p>
    <w:p w:rsidR="00362022" w:rsidRDefault="00F623D0" w:rsidP="00845239">
      <w:pPr>
        <w:pStyle w:val="20"/>
        <w:numPr>
          <w:ilvl w:val="0"/>
          <w:numId w:val="3"/>
        </w:numPr>
        <w:shd w:val="clear" w:color="auto" w:fill="auto"/>
        <w:tabs>
          <w:tab w:val="left" w:pos="426"/>
        </w:tabs>
        <w:spacing w:before="0" w:after="286" w:line="274" w:lineRule="exact"/>
        <w:ind w:firstLine="0"/>
        <w:jc w:val="both"/>
      </w:pPr>
      <w:r>
        <w:t>Имущество, включенное в перечень, не может быть предоставлено в аренду субъектам малого и среднего предпринимательства в случаях, установленных частью 5 ст.14 Федерального закона от 24 июля 2007 года № 209-ФЗ «О развитии малого и среднего предпринимательства в Российской Федерации».</w:t>
      </w:r>
    </w:p>
    <w:p w:rsidR="00362022" w:rsidRDefault="00F623D0" w:rsidP="00571B72">
      <w:pPr>
        <w:pStyle w:val="10"/>
        <w:keepNext/>
        <w:keepLines/>
        <w:numPr>
          <w:ilvl w:val="0"/>
          <w:numId w:val="9"/>
        </w:numPr>
        <w:shd w:val="clear" w:color="auto" w:fill="auto"/>
        <w:spacing w:after="277" w:line="266" w:lineRule="exact"/>
        <w:ind w:right="2380"/>
      </w:pPr>
      <w:bookmarkStart w:id="3" w:name="bookmark4"/>
      <w:r>
        <w:t>Порядок предоставления имущества, включенного в перечень (за исключением земельных участков)</w:t>
      </w:r>
      <w:bookmarkEnd w:id="3"/>
    </w:p>
    <w:p w:rsidR="00362022" w:rsidRDefault="00F623D0" w:rsidP="00845239">
      <w:pPr>
        <w:pStyle w:val="20"/>
        <w:numPr>
          <w:ilvl w:val="1"/>
          <w:numId w:val="9"/>
        </w:numPr>
        <w:shd w:val="clear" w:color="auto" w:fill="auto"/>
        <w:tabs>
          <w:tab w:val="left" w:pos="426"/>
        </w:tabs>
        <w:spacing w:before="0" w:line="270" w:lineRule="exact"/>
        <w:ind w:left="0" w:firstLine="0"/>
        <w:jc w:val="both"/>
      </w:pPr>
      <w:r>
        <w:t>Имущество, включенное в Перечень, предоставляется в аренду:</w:t>
      </w:r>
    </w:p>
    <w:p w:rsidR="00362022" w:rsidRDefault="00F623D0" w:rsidP="00845239">
      <w:pPr>
        <w:pStyle w:val="20"/>
        <w:numPr>
          <w:ilvl w:val="2"/>
          <w:numId w:val="9"/>
        </w:numPr>
        <w:shd w:val="clear" w:color="auto" w:fill="auto"/>
        <w:tabs>
          <w:tab w:val="left" w:pos="567"/>
        </w:tabs>
        <w:spacing w:before="0" w:line="270" w:lineRule="exact"/>
        <w:ind w:left="0" w:firstLine="0"/>
        <w:jc w:val="both"/>
      </w:pPr>
      <w:r>
        <w:t xml:space="preserve">В отношении имущества казны администрации </w:t>
      </w:r>
      <w:r w:rsidR="0066117C">
        <w:t>сельского поселения «село Апук</w:t>
      </w:r>
      <w:r>
        <w:t>а» (далее - уполномоченный орган).</w:t>
      </w:r>
    </w:p>
    <w:p w:rsidR="00362022" w:rsidRDefault="00F623D0" w:rsidP="00845239">
      <w:pPr>
        <w:pStyle w:val="20"/>
        <w:numPr>
          <w:ilvl w:val="2"/>
          <w:numId w:val="9"/>
        </w:numPr>
        <w:shd w:val="clear" w:color="auto" w:fill="auto"/>
        <w:tabs>
          <w:tab w:val="left" w:pos="567"/>
        </w:tabs>
        <w:spacing w:before="0" w:line="270" w:lineRule="exact"/>
        <w:ind w:left="0" w:firstLine="0"/>
        <w:jc w:val="both"/>
      </w:pPr>
      <w:r>
        <w:t xml:space="preserve"> В</w:t>
      </w:r>
      <w:r>
        <w:tab/>
        <w:t xml:space="preserve">отношении муниципального имущества, закрепленного на праве </w:t>
      </w:r>
      <w:r>
        <w:lastRenderedPageBreak/>
        <w:t>хозяйственного ведения за муниципальным унитарным предприятием, на праве оперативного управления за муниципальным учреждением - соответствующее предприятие или учреждение (далее балансодержатель) с согласия органа, осуществляющего полномочия собственника его имущества.</w:t>
      </w:r>
    </w:p>
    <w:p w:rsidR="00362022" w:rsidRDefault="00F623D0">
      <w:pPr>
        <w:pStyle w:val="20"/>
        <w:shd w:val="clear" w:color="auto" w:fill="auto"/>
        <w:spacing w:before="0" w:line="274" w:lineRule="exact"/>
        <w:ind w:firstLine="760"/>
        <w:jc w:val="both"/>
      </w:pPr>
      <w:r>
        <w:t>Организатором торгов на право заключения договора аренды имущества, включенного в Перечень, может быть уполномоченный орган, балансодержатель либо привлеченная ими специальная организация.</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Предоставление в аренду имущества, за исключением земельных участков, включенного в Перечень (далее -имущество), осуществляется:</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По инициативе уполномоченного органа либо балансодержателя по результатам проведения торгов на право заключения договора аренды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муниципального имущества, утвержденными приказом Федеральной антимонопольной службы от 21 марта 2023 года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По заявлению Субъекта о предоставлении имущества казны без проведения торгов по основаниям, установленным частями 1 и 9 статьи 17.1 Закона о защите конкуренции, в том числе:</w:t>
      </w:r>
    </w:p>
    <w:p w:rsidR="00362022" w:rsidRDefault="00845239">
      <w:pPr>
        <w:pStyle w:val="20"/>
        <w:shd w:val="clear" w:color="auto" w:fill="auto"/>
        <w:tabs>
          <w:tab w:val="left" w:pos="1220"/>
        </w:tabs>
        <w:spacing w:before="0" w:line="274" w:lineRule="exact"/>
        <w:ind w:firstLine="760"/>
        <w:jc w:val="both"/>
      </w:pPr>
      <w:r>
        <w:t>а</w:t>
      </w:r>
      <w:r w:rsidR="00F623D0">
        <w:t>)</w:t>
      </w:r>
      <w:r w:rsidR="00F623D0">
        <w:tab/>
        <w:t>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Зстатьи 19 Закона о защите конкуренции с Субъектом, осуществляющим социально значимые и приоритетные виды деятельности;</w:t>
      </w:r>
    </w:p>
    <w:p w:rsidR="00362022" w:rsidRDefault="00F623D0">
      <w:pPr>
        <w:pStyle w:val="20"/>
        <w:shd w:val="clear" w:color="auto" w:fill="auto"/>
        <w:tabs>
          <w:tab w:val="left" w:pos="1220"/>
        </w:tabs>
        <w:spacing w:before="0" w:line="274" w:lineRule="exact"/>
        <w:ind w:firstLine="760"/>
        <w:jc w:val="both"/>
      </w:pPr>
      <w:r>
        <w:t>б)</w:t>
      </w:r>
      <w:r>
        <w:tab/>
        <w:t>в порядке предоставления муниципальной преференции с предварительного согласия антимонопольного органа в соответствии с частью 1 статьи 19 Закона о защите конкуренции. В этом случае уполномоченный орган либо балансодержатель готовит и направляет в соответствующий территориальный орган Федеральной автономной службы заявление о даче согласия на предоставление такой преференции в соответствии со статьей 20 Закона о конкуренции.</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Уполномоченный орган либо балансодержатель или уполномоченное ими лицо организует и проводит аукцион или конкурс на заключение договора аренды в срок не позднее года с даты включения имущества в Перечень, а в случае, если подавший заявление о предоставлении имущества без проведения торгов Субъект не имеет права на предоставление в аренду имущества, включенного в перечень, без проведения торгов, в срок не позднее трех месяцев с даты поступления указанного заявления.</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Основанием для заключения договора аренды имущества, включенного в Перечень, без проведения торгов является постановление главы администрации сель</w:t>
      </w:r>
      <w:r w:rsidR="00571B72">
        <w:t>ского поселения «село Апука</w:t>
      </w:r>
      <w:r>
        <w:t>», принятие которого инициируется подачей заявления о предоставлении имущества от лица, имеющего право на получение имущественной поддержки и применением муниципальной преференции.</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Поступившее уполномоченному органу либо балансодержателю заявление о предоставлении имущества без проведения торгов регистрируется в порядке, установленном для входящей корреспонденции.</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В случае, если в течение срока рассмотрения заявления о предоставлении имущества без проведения торгов поступило заявление от другого Субъекта о предоставлении того же имущества без проведения торгов, такое заявление подлежит рассмотрению в случае наличия оснований для отказа в предоставлении имущества первому заявителю.</w:t>
      </w:r>
    </w:p>
    <w:p w:rsidR="00362022" w:rsidRDefault="00F623D0">
      <w:pPr>
        <w:pStyle w:val="20"/>
        <w:shd w:val="clear" w:color="auto" w:fill="auto"/>
        <w:spacing w:before="0" w:line="274" w:lineRule="exact"/>
        <w:ind w:firstLine="760"/>
        <w:jc w:val="both"/>
      </w:pPr>
      <w:r>
        <w:t xml:space="preserve">В случае, если в день подачи первого заявления о предоставлении имущества без проведения торгов поступило одно или несколько таких заявлений от других Субъектов, а также если в течение срока рассмотрения первого заявления о предоставлении имущества без проведения торгов поступило более одного заявления от других Субъектов, заявления отклоняются, а уполномоченный орган либо балансодержатель проводит торги на право </w:t>
      </w:r>
      <w:r>
        <w:lastRenderedPageBreak/>
        <w:t>заключения договора аренды имущества и в срок не позднее трех рабочих дней с даты объявления таких торгов информирует заявителей о датах подачи заявок и проведения торгов.</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В случае, если заявление о предоставлении имущества без проведения торгов поступило уполномоченному лицу, либо балансодержателю после принятия решения о проведении торгов на заключение договора аренды имущества в форме распорядительного акта либо в форме объявления торгов, заявление отклоняется, а заявитель информируется о датах подачи заявок и проведения торгов.</w:t>
      </w:r>
    </w:p>
    <w:p w:rsidR="00362022" w:rsidRDefault="00F623D0" w:rsidP="00845239">
      <w:pPr>
        <w:pStyle w:val="20"/>
        <w:numPr>
          <w:ilvl w:val="1"/>
          <w:numId w:val="9"/>
        </w:numPr>
        <w:shd w:val="clear" w:color="auto" w:fill="auto"/>
        <w:tabs>
          <w:tab w:val="left" w:pos="426"/>
        </w:tabs>
        <w:spacing w:before="0" w:line="274" w:lineRule="exact"/>
        <w:ind w:left="0" w:firstLine="0"/>
        <w:jc w:val="both"/>
      </w:pPr>
      <w:r>
        <w:t>В проект договора аренды недвижимого имущества включаются следующие условия:</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Условие об обязанности арендатора по использованию объекта недвижимости в соответствии с целевым назначением, предусмотренным договором.</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Условие об обязанности арендатора по проведению за свой счет текущего ремонта арендуемого объекта недвижимости.</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Условие об обязанности арендатора по содержанию объекта недвижимости в надлежащем состоянии (техническом, санитарном, противопожарном).</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Условия о сроке договора аренды: он должен составлять не менее 5 лет. Более короткий срок договора может быть установлен по письменному заявлению Субъекта, поступившему до заключения договора аренды.</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О льготах по арендной плате за имущество, условиях, при соблюдении которых они применяются, в том числе осуществление арендатором заявленного вида деятельности, если это предусмотрено в качестве основания для предоставления льгот, а также случаи нарушения указанных условий, в которых действие льгот по арендной плате отменяется и с даты установления факта нарушения применяется размер арендной платы, указанный в договоре аренды, определенный по итогам торгов, а в случае предоставления имущества без проведения торгов - на основании независимой оценки имущества.</w:t>
      </w:r>
    </w:p>
    <w:p w:rsidR="00362022" w:rsidRDefault="00F623D0" w:rsidP="00845239">
      <w:pPr>
        <w:pStyle w:val="20"/>
        <w:numPr>
          <w:ilvl w:val="2"/>
          <w:numId w:val="9"/>
        </w:numPr>
        <w:shd w:val="clear" w:color="auto" w:fill="auto"/>
        <w:tabs>
          <w:tab w:val="left" w:pos="567"/>
        </w:tabs>
        <w:spacing w:before="0" w:line="274" w:lineRule="exact"/>
        <w:ind w:left="0" w:firstLine="0"/>
        <w:jc w:val="both"/>
      </w:pPr>
      <w:r>
        <w:t>Право уполномоченного органа, правообладателя истребовать у арендатора документы, подтверждающие соблюдение им условий предоставления льгот по арендной плате.</w:t>
      </w:r>
    </w:p>
    <w:p w:rsidR="00362022" w:rsidRDefault="00F623D0" w:rsidP="00845239">
      <w:pPr>
        <w:pStyle w:val="20"/>
        <w:numPr>
          <w:ilvl w:val="2"/>
          <w:numId w:val="9"/>
        </w:numPr>
        <w:shd w:val="clear" w:color="auto" w:fill="auto"/>
        <w:tabs>
          <w:tab w:val="left" w:pos="567"/>
        </w:tabs>
        <w:spacing w:before="0" w:line="320" w:lineRule="exact"/>
        <w:ind w:left="0" w:firstLine="0"/>
        <w:jc w:val="both"/>
      </w:pPr>
      <w:r>
        <w:t>Условия, определяющие распоряжение арендатором правами на имущество:</w:t>
      </w:r>
    </w:p>
    <w:p w:rsidR="00362022" w:rsidRDefault="00F623D0">
      <w:pPr>
        <w:pStyle w:val="20"/>
        <w:shd w:val="clear" w:color="auto" w:fill="auto"/>
        <w:spacing w:before="0" w:line="320" w:lineRule="exact"/>
        <w:ind w:firstLine="760"/>
        <w:jc w:val="both"/>
      </w:pPr>
      <w:r>
        <w:t>а) запрет осуществлять действия, влекущие переход прав и обязанностей по договору аренды к другому лицу (перенаем), а также ограничение (обременение) предоставленных арендатору имущественных прав, в том числе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 135-ФЗ Закона о защите конкуренции»;</w:t>
      </w:r>
    </w:p>
    <w:p w:rsidR="00362022" w:rsidRDefault="00F623D0">
      <w:pPr>
        <w:pStyle w:val="20"/>
        <w:shd w:val="clear" w:color="auto" w:fill="auto"/>
        <w:tabs>
          <w:tab w:val="left" w:pos="874"/>
        </w:tabs>
        <w:spacing w:before="0" w:line="320" w:lineRule="exact"/>
        <w:ind w:firstLine="580"/>
        <w:jc w:val="both"/>
      </w:pPr>
      <w:r>
        <w:t>б)</w:t>
      </w:r>
      <w:r>
        <w:tab/>
        <w:t>порядок согласования с арендодателем заключения договора в субаренды части или частей помещения, здания, строения или сооружения, являющегося предметом договора аренды в случае, если общая предоставляемая в субаренду площадь составляет не более чем двадцать квадратных метров и не превышает десять процентов площади соответствующего помещения, здания, строения или сооружения.</w:t>
      </w:r>
    </w:p>
    <w:p w:rsidR="00362022" w:rsidRDefault="00F623D0" w:rsidP="00845239">
      <w:pPr>
        <w:pStyle w:val="20"/>
        <w:numPr>
          <w:ilvl w:val="1"/>
          <w:numId w:val="9"/>
        </w:numPr>
        <w:shd w:val="clear" w:color="auto" w:fill="auto"/>
        <w:tabs>
          <w:tab w:val="left" w:pos="426"/>
        </w:tabs>
        <w:spacing w:before="0" w:line="320" w:lineRule="exact"/>
        <w:ind w:left="0" w:firstLine="0"/>
        <w:jc w:val="both"/>
      </w:pPr>
      <w:r>
        <w:t>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заявителя к участию в торгах: заявка подана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частями 3 и 5 статьи 14 Федерального закона от 24 июля 2007 года № 209-ФЗ «О развитии малого и среднего предпринимательства в Российской Федерации».</w:t>
      </w:r>
    </w:p>
    <w:p w:rsidR="00362022" w:rsidRDefault="00F623D0" w:rsidP="00845239">
      <w:pPr>
        <w:pStyle w:val="20"/>
        <w:numPr>
          <w:ilvl w:val="1"/>
          <w:numId w:val="9"/>
        </w:numPr>
        <w:shd w:val="clear" w:color="auto" w:fill="auto"/>
        <w:tabs>
          <w:tab w:val="left" w:pos="426"/>
        </w:tabs>
        <w:spacing w:before="0" w:line="320" w:lineRule="exact"/>
        <w:ind w:left="0" w:firstLine="0"/>
        <w:jc w:val="both"/>
      </w:pPr>
      <w:r>
        <w:t>Аукционная (конкурсная) документация должна содержать требования к содержанию, форме и составу заявки на участие в аукционе (конкурсе) и прилагаемым к ней документам, позволяющие определить соответствие заявителя всем требованиям к участникам торгов (отсутствие оснований для отказа в допуске к участию в торгах), а также наличие или отсутствие у заявителя права на получение льгот по арендной плате.</w:t>
      </w:r>
    </w:p>
    <w:p w:rsidR="00362022" w:rsidRDefault="00F623D0" w:rsidP="00845239">
      <w:pPr>
        <w:pStyle w:val="20"/>
        <w:numPr>
          <w:ilvl w:val="1"/>
          <w:numId w:val="9"/>
        </w:numPr>
        <w:shd w:val="clear" w:color="auto" w:fill="auto"/>
        <w:tabs>
          <w:tab w:val="left" w:pos="426"/>
        </w:tabs>
        <w:spacing w:before="0" w:line="324" w:lineRule="exact"/>
        <w:ind w:left="0" w:firstLine="0"/>
        <w:jc w:val="both"/>
      </w:pPr>
      <w:r>
        <w:lastRenderedPageBreak/>
        <w:t>Субъекты, претендующие на предоставление муниципального имущества в аренду без проведения торгов, на день заключения соответствующего договора не должны:</w:t>
      </w:r>
    </w:p>
    <w:p w:rsidR="00362022" w:rsidRDefault="00F623D0">
      <w:pPr>
        <w:pStyle w:val="20"/>
        <w:shd w:val="clear" w:color="auto" w:fill="auto"/>
        <w:tabs>
          <w:tab w:val="left" w:pos="1030"/>
        </w:tabs>
        <w:spacing w:before="0" w:line="324" w:lineRule="exact"/>
        <w:ind w:firstLine="760"/>
        <w:jc w:val="both"/>
      </w:pPr>
      <w:r>
        <w:t>а)</w:t>
      </w:r>
      <w:r>
        <w:tab/>
        <w:t>иметь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бюджеты всех уровней и во внебюджетные фонды;</w:t>
      </w:r>
    </w:p>
    <w:p w:rsidR="00362022" w:rsidRDefault="00F623D0">
      <w:pPr>
        <w:pStyle w:val="20"/>
        <w:shd w:val="clear" w:color="auto" w:fill="auto"/>
        <w:tabs>
          <w:tab w:val="left" w:pos="1044"/>
        </w:tabs>
        <w:spacing w:before="0" w:line="324" w:lineRule="exact"/>
        <w:ind w:firstLine="760"/>
        <w:jc w:val="both"/>
      </w:pPr>
      <w:r>
        <w:t>б)</w:t>
      </w:r>
      <w:r>
        <w:tab/>
        <w:t>находиться в стадии реорганизации, ликвидации или банкротства в соответствии с законодательством Российской Федерации;</w:t>
      </w:r>
    </w:p>
    <w:p w:rsidR="00362022" w:rsidRDefault="00F623D0">
      <w:pPr>
        <w:pStyle w:val="20"/>
        <w:shd w:val="clear" w:color="auto" w:fill="auto"/>
        <w:tabs>
          <w:tab w:val="left" w:pos="1040"/>
        </w:tabs>
        <w:spacing w:before="0" w:line="324" w:lineRule="exact"/>
        <w:ind w:firstLine="760"/>
        <w:jc w:val="both"/>
      </w:pPr>
      <w:r>
        <w:t>в)</w:t>
      </w:r>
      <w:r>
        <w:tab/>
        <w:t>иметь назначенное в отношении него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362022" w:rsidRDefault="00F623D0">
      <w:pPr>
        <w:pStyle w:val="20"/>
        <w:shd w:val="clear" w:color="auto" w:fill="auto"/>
        <w:tabs>
          <w:tab w:val="left" w:pos="1076"/>
        </w:tabs>
        <w:spacing w:before="0" w:line="324" w:lineRule="exact"/>
        <w:ind w:firstLine="760"/>
        <w:jc w:val="both"/>
      </w:pPr>
      <w:r>
        <w:t>г)</w:t>
      </w:r>
      <w:r>
        <w:tab/>
        <w:t>иметь задолженность по платежам за аренду муниципального имущества.</w:t>
      </w:r>
    </w:p>
    <w:p w:rsidR="00362022" w:rsidRDefault="00F623D0" w:rsidP="00845239">
      <w:pPr>
        <w:pStyle w:val="20"/>
        <w:numPr>
          <w:ilvl w:val="1"/>
          <w:numId w:val="9"/>
        </w:numPr>
        <w:shd w:val="clear" w:color="auto" w:fill="auto"/>
        <w:tabs>
          <w:tab w:val="left" w:pos="426"/>
        </w:tabs>
        <w:spacing w:before="0" w:line="324" w:lineRule="exact"/>
        <w:ind w:left="0" w:firstLine="0"/>
        <w:jc w:val="both"/>
      </w:pPr>
      <w:r>
        <w:t>В случае выявления факта использования имущества не по целевому назначению и (или) с нарушением запретов, установленных частью 4.2 статьи 18 Федерального закона от 24 июля 2007 года № 209-ФЗ «О развитии малого и среднего предпринимательства в Российской Федерации», а также в случаях, предусмотренных статьей 619 Гражданского кодекса Российской Федерации, уполномоченный орган и балансодержатель направляет арендатору письменное предупреждение о необходимости исполнения им обязательства в разумный срок, который должен быть указан в этом предупреждении, но не может составлять менее 10 календарных дней с даты получения такого предупреждения Субъектом.</w:t>
      </w:r>
    </w:p>
    <w:p w:rsidR="00362022" w:rsidRDefault="00F623D0" w:rsidP="00845239">
      <w:pPr>
        <w:pStyle w:val="20"/>
        <w:numPr>
          <w:ilvl w:val="1"/>
          <w:numId w:val="9"/>
        </w:numPr>
        <w:shd w:val="clear" w:color="auto" w:fill="auto"/>
        <w:tabs>
          <w:tab w:val="left" w:pos="426"/>
        </w:tabs>
        <w:spacing w:before="0" w:line="324" w:lineRule="exact"/>
        <w:ind w:left="0" w:firstLine="0"/>
        <w:jc w:val="both"/>
      </w:pPr>
      <w:r>
        <w:t>В случае неисполнения арендатором своих обязательств в срок, указанный в предупреждении, уполномоченный орган либо балансодержатель:</w:t>
      </w:r>
    </w:p>
    <w:p w:rsidR="00362022" w:rsidRDefault="00F623D0">
      <w:pPr>
        <w:pStyle w:val="20"/>
        <w:shd w:val="clear" w:color="auto" w:fill="auto"/>
        <w:tabs>
          <w:tab w:val="left" w:pos="1033"/>
        </w:tabs>
        <w:spacing w:before="0" w:line="274" w:lineRule="exact"/>
        <w:ind w:firstLine="760"/>
        <w:jc w:val="both"/>
      </w:pPr>
      <w:r>
        <w:t>а)</w:t>
      </w:r>
      <w:r>
        <w:tab/>
        <w:t>обращается в суд с требованием о прекращении права аренды муниципального имущества.</w:t>
      </w:r>
    </w:p>
    <w:p w:rsidR="00362022" w:rsidRDefault="00F623D0">
      <w:pPr>
        <w:pStyle w:val="20"/>
        <w:shd w:val="clear" w:color="auto" w:fill="auto"/>
        <w:tabs>
          <w:tab w:val="left" w:pos="1051"/>
        </w:tabs>
        <w:spacing w:before="0" w:line="274" w:lineRule="exact"/>
        <w:ind w:firstLine="760"/>
        <w:jc w:val="both"/>
      </w:pPr>
      <w:r>
        <w:t>б)</w:t>
      </w:r>
      <w:r>
        <w:tab/>
        <w:t>в течение десяти дней направляет в орган, уполномоченный на ведение реестра субъектов малого и среднего предпринимательства - получателей имущественной поддержки информацию о нарушениях арендатором условий предоставления поддержки либо самостоятельно вносит такие изменения при наличии соответствующих полномочий.</w:t>
      </w:r>
    </w:p>
    <w:p w:rsidR="00362022" w:rsidRDefault="00F623D0" w:rsidP="00845239">
      <w:pPr>
        <w:pStyle w:val="20"/>
        <w:numPr>
          <w:ilvl w:val="1"/>
          <w:numId w:val="9"/>
        </w:numPr>
        <w:shd w:val="clear" w:color="auto" w:fill="auto"/>
        <w:spacing w:before="0" w:line="274" w:lineRule="exact"/>
        <w:ind w:left="0" w:firstLine="0"/>
        <w:jc w:val="both"/>
      </w:pPr>
      <w:r>
        <w:t>Для заключения договора аренды в отношении муниципального имущества, закрепленного на праве хозяйственного ведения за муниципальным унитарным предприятием, на праве оперативного управления за муниципальным учреждением балансодержатель получает согласие органа, уполномоченного на совершение сделки с указанным имуществом.</w:t>
      </w:r>
    </w:p>
    <w:p w:rsidR="00362022" w:rsidRDefault="00F623D0" w:rsidP="00845239">
      <w:pPr>
        <w:pStyle w:val="20"/>
        <w:numPr>
          <w:ilvl w:val="1"/>
          <w:numId w:val="9"/>
        </w:numPr>
        <w:shd w:val="clear" w:color="auto" w:fill="auto"/>
        <w:tabs>
          <w:tab w:val="left" w:pos="426"/>
        </w:tabs>
        <w:spacing w:before="0" w:after="304" w:line="274" w:lineRule="exact"/>
        <w:ind w:left="0" w:firstLine="0"/>
        <w:jc w:val="both"/>
      </w:pPr>
      <w:r>
        <w:t>Начальный размер арендной платы по договору аренды имущества включенного в Перечень, заключаемому без проведения торгов, а также начальный размер арендной платы по договору аренды имущества, включенного в перечень, заключаемому по результатам проведения торгов, определяются на основании рыночной стоимости имущества, определяемой в соответствии с законодательством, регулирующим оценочную деятельность в Российской Федерации.</w:t>
      </w:r>
    </w:p>
    <w:p w:rsidR="00362022" w:rsidRDefault="00F623D0">
      <w:pPr>
        <w:pStyle w:val="30"/>
        <w:shd w:val="clear" w:color="auto" w:fill="auto"/>
        <w:spacing w:after="0" w:line="244" w:lineRule="exact"/>
        <w:ind w:right="200"/>
        <w:jc w:val="right"/>
      </w:pPr>
      <w:r>
        <w:t>З.</w:t>
      </w:r>
      <w:r w:rsidR="00571B72">
        <w:t xml:space="preserve"> </w:t>
      </w:r>
      <w:r>
        <w:t>Установление льгот по арендной плате за имущество, включенное в Перечень (за</w:t>
      </w:r>
    </w:p>
    <w:p w:rsidR="00362022" w:rsidRDefault="00F623D0">
      <w:pPr>
        <w:pStyle w:val="30"/>
        <w:shd w:val="clear" w:color="auto" w:fill="auto"/>
        <w:spacing w:after="259" w:line="244" w:lineRule="exact"/>
        <w:ind w:left="3160"/>
        <w:jc w:val="left"/>
      </w:pPr>
      <w:r>
        <w:t>исключением земельных участков)</w:t>
      </w:r>
    </w:p>
    <w:p w:rsidR="00362022" w:rsidRDefault="00F623D0" w:rsidP="00845239">
      <w:pPr>
        <w:pStyle w:val="20"/>
        <w:numPr>
          <w:ilvl w:val="0"/>
          <w:numId w:val="4"/>
        </w:numPr>
        <w:shd w:val="clear" w:color="auto" w:fill="auto"/>
        <w:tabs>
          <w:tab w:val="left" w:pos="426"/>
        </w:tabs>
        <w:spacing w:before="0" w:line="270" w:lineRule="exact"/>
        <w:ind w:firstLine="0"/>
      </w:pPr>
      <w:r>
        <w:t>Настоящий порядок устанавливает следующие льготы по арендной плате за имущество:</w:t>
      </w:r>
    </w:p>
    <w:p w:rsidR="00362022" w:rsidRDefault="00F623D0">
      <w:pPr>
        <w:pStyle w:val="20"/>
        <w:shd w:val="clear" w:color="auto" w:fill="auto"/>
        <w:spacing w:before="0" w:line="270" w:lineRule="exact"/>
        <w:ind w:left="400" w:firstLine="360"/>
      </w:pPr>
      <w:r>
        <w:t>в первый год аренды - 40 процентов от рыночной стоимости арендной платы, установленной при заключении договора аренды;</w:t>
      </w:r>
    </w:p>
    <w:p w:rsidR="00362022" w:rsidRDefault="00F623D0">
      <w:pPr>
        <w:pStyle w:val="20"/>
        <w:shd w:val="clear" w:color="auto" w:fill="auto"/>
        <w:spacing w:before="0" w:line="270" w:lineRule="exact"/>
        <w:ind w:left="400" w:firstLine="360"/>
      </w:pPr>
      <w:r>
        <w:t>во второй год - 60 процентов от рыночной стоимости арендной платы, установленной при заключении договора аренды;</w:t>
      </w:r>
    </w:p>
    <w:p w:rsidR="00362022" w:rsidRDefault="00F623D0">
      <w:pPr>
        <w:pStyle w:val="20"/>
        <w:shd w:val="clear" w:color="auto" w:fill="auto"/>
        <w:spacing w:before="0" w:line="270" w:lineRule="exact"/>
        <w:ind w:left="400" w:firstLine="360"/>
      </w:pPr>
      <w:r>
        <w:t>в третий год - 80 процентов от рыночной арендной платы, установленной при заключении договора аренды;</w:t>
      </w:r>
    </w:p>
    <w:p w:rsidR="00362022" w:rsidRDefault="00F623D0">
      <w:pPr>
        <w:pStyle w:val="20"/>
        <w:shd w:val="clear" w:color="auto" w:fill="auto"/>
        <w:spacing w:before="0" w:line="274" w:lineRule="exact"/>
        <w:ind w:firstLine="480"/>
        <w:jc w:val="both"/>
      </w:pPr>
      <w:r>
        <w:t>в четвертый год и далее - 100 процентов от рыночной арендной платы при заключении договора.</w:t>
      </w:r>
    </w:p>
    <w:p w:rsidR="00362022" w:rsidRDefault="00F623D0" w:rsidP="00845239">
      <w:pPr>
        <w:pStyle w:val="20"/>
        <w:numPr>
          <w:ilvl w:val="0"/>
          <w:numId w:val="4"/>
        </w:numPr>
        <w:shd w:val="clear" w:color="auto" w:fill="auto"/>
        <w:tabs>
          <w:tab w:val="left" w:pos="426"/>
        </w:tabs>
        <w:spacing w:before="0" w:line="274" w:lineRule="exact"/>
        <w:ind w:firstLine="0"/>
        <w:jc w:val="both"/>
      </w:pPr>
      <w:r>
        <w:t xml:space="preserve">Льготы по арендной плате применяются к размеру арендной платы, указанному в </w:t>
      </w:r>
      <w:r>
        <w:lastRenderedPageBreak/>
        <w:t>договоре аренды, в том числе заключенном по итогам торгов. При этом подлежащая уплате сумма арендной платы определяется с учетом указанных льгот в течение срока их действия. Порядок применения указанных льгот, срок их действия, условия предоставления и отмены включаются в договор аренды.</w:t>
      </w:r>
    </w:p>
    <w:p w:rsidR="00362022" w:rsidRDefault="00F623D0" w:rsidP="00845239">
      <w:pPr>
        <w:pStyle w:val="20"/>
        <w:numPr>
          <w:ilvl w:val="0"/>
          <w:numId w:val="4"/>
        </w:numPr>
        <w:shd w:val="clear" w:color="auto" w:fill="auto"/>
        <w:tabs>
          <w:tab w:val="left" w:pos="426"/>
        </w:tabs>
        <w:spacing w:before="0" w:line="274" w:lineRule="exact"/>
        <w:ind w:firstLine="0"/>
        <w:jc w:val="both"/>
      </w:pPr>
      <w:r>
        <w:t>Для предоставления льгот по арендной плате рекомендуется выделить следующие виды субъектом малого и среднего предпринимательства:</w:t>
      </w:r>
    </w:p>
    <w:p w:rsidR="00362022" w:rsidRDefault="00F623D0" w:rsidP="00845239">
      <w:pPr>
        <w:pStyle w:val="20"/>
        <w:numPr>
          <w:ilvl w:val="0"/>
          <w:numId w:val="5"/>
        </w:numPr>
        <w:shd w:val="clear" w:color="auto" w:fill="auto"/>
        <w:tabs>
          <w:tab w:val="left" w:pos="284"/>
        </w:tabs>
        <w:spacing w:before="0" w:line="274" w:lineRule="exact"/>
        <w:ind w:firstLine="0"/>
        <w:jc w:val="both"/>
      </w:pPr>
      <w:r>
        <w:t>реализующие проекты и приоритетные направления развития науки, технологий и техники в Российской Федерации, которые определены Указом Президента Российской Федерации от 7 июля 2011 года № 899 «Об утверждении приоритетных направлений развития науки, технологии и техники Российской Федерации и перечня критических технологий Российской Федерации;</w:t>
      </w:r>
    </w:p>
    <w:p w:rsidR="00362022" w:rsidRDefault="00F623D0" w:rsidP="00845239">
      <w:pPr>
        <w:pStyle w:val="20"/>
        <w:numPr>
          <w:ilvl w:val="0"/>
          <w:numId w:val="5"/>
        </w:numPr>
        <w:shd w:val="clear" w:color="auto" w:fill="auto"/>
        <w:tabs>
          <w:tab w:val="left" w:pos="284"/>
        </w:tabs>
        <w:spacing w:before="0" w:line="274" w:lineRule="exact"/>
        <w:ind w:firstLine="0"/>
        <w:jc w:val="both"/>
      </w:pPr>
      <w:r>
        <w:t>развивающие продуктовые линейки крупных компаний, работающих по направлениям национальной технологической инициативы;</w:t>
      </w:r>
    </w:p>
    <w:p w:rsidR="00362022" w:rsidRDefault="00F623D0" w:rsidP="00845239">
      <w:pPr>
        <w:pStyle w:val="20"/>
        <w:numPr>
          <w:ilvl w:val="0"/>
          <w:numId w:val="5"/>
        </w:numPr>
        <w:shd w:val="clear" w:color="auto" w:fill="auto"/>
        <w:tabs>
          <w:tab w:val="left" w:pos="284"/>
        </w:tabs>
        <w:spacing w:before="0" w:line="274" w:lineRule="exact"/>
        <w:ind w:firstLine="0"/>
        <w:jc w:val="both"/>
      </w:pPr>
      <w:r>
        <w:t>реализующие проекты в сфере импортозамещения (в соответствии с региональными планами по импортозамещению);</w:t>
      </w:r>
    </w:p>
    <w:p w:rsidR="00362022" w:rsidRDefault="00F623D0" w:rsidP="00845239">
      <w:pPr>
        <w:pStyle w:val="20"/>
        <w:numPr>
          <w:ilvl w:val="0"/>
          <w:numId w:val="5"/>
        </w:numPr>
        <w:shd w:val="clear" w:color="auto" w:fill="auto"/>
        <w:tabs>
          <w:tab w:val="left" w:pos="284"/>
        </w:tabs>
        <w:spacing w:before="0" w:line="274" w:lineRule="exact"/>
        <w:ind w:firstLine="0"/>
        <w:jc w:val="both"/>
      </w:pPr>
      <w:r>
        <w:t>занимающиеся производством, переработкой или сбытом сельскохозяйственной продукции, в том числе созданные в форме сельскохозяйственных кооперативов;</w:t>
      </w:r>
    </w:p>
    <w:p w:rsidR="00362022" w:rsidRDefault="00F623D0" w:rsidP="00845239">
      <w:pPr>
        <w:pStyle w:val="20"/>
        <w:numPr>
          <w:ilvl w:val="0"/>
          <w:numId w:val="5"/>
        </w:numPr>
        <w:shd w:val="clear" w:color="auto" w:fill="auto"/>
        <w:tabs>
          <w:tab w:val="left" w:pos="284"/>
        </w:tabs>
        <w:spacing w:before="0" w:line="274" w:lineRule="exact"/>
        <w:ind w:firstLine="0"/>
        <w:jc w:val="both"/>
      </w:pPr>
      <w:r>
        <w:t>занимающиеся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w:t>
      </w:r>
    </w:p>
    <w:p w:rsidR="00362022" w:rsidRDefault="00F623D0" w:rsidP="00845239">
      <w:pPr>
        <w:pStyle w:val="20"/>
        <w:numPr>
          <w:ilvl w:val="0"/>
          <w:numId w:val="5"/>
        </w:numPr>
        <w:shd w:val="clear" w:color="auto" w:fill="auto"/>
        <w:tabs>
          <w:tab w:val="left" w:pos="284"/>
        </w:tabs>
        <w:spacing w:before="0" w:line="274" w:lineRule="exact"/>
        <w:ind w:firstLine="0"/>
        <w:jc w:val="both"/>
      </w:pPr>
      <w:r>
        <w:t>начинающие новый бизнес по направлениям деятельности, по которым оказывается государственная и муниципальная поддержка;</w:t>
      </w:r>
    </w:p>
    <w:p w:rsidR="00362022" w:rsidRDefault="00F623D0" w:rsidP="00845239">
      <w:pPr>
        <w:pStyle w:val="20"/>
        <w:numPr>
          <w:ilvl w:val="0"/>
          <w:numId w:val="5"/>
        </w:numPr>
        <w:shd w:val="clear" w:color="auto" w:fill="auto"/>
        <w:tabs>
          <w:tab w:val="left" w:pos="284"/>
        </w:tabs>
        <w:spacing w:before="0" w:line="274" w:lineRule="exact"/>
        <w:ind w:firstLine="0"/>
        <w:jc w:val="both"/>
      </w:pPr>
      <w:r>
        <w:t>занимающиеся производством продовольственных и промышленных товаров, товаров народного потребления, лекарственных средств и изделий медицинского назначения;</w:t>
      </w:r>
    </w:p>
    <w:p w:rsidR="00362022" w:rsidRDefault="00F623D0" w:rsidP="00845239">
      <w:pPr>
        <w:pStyle w:val="20"/>
        <w:numPr>
          <w:ilvl w:val="0"/>
          <w:numId w:val="5"/>
        </w:numPr>
        <w:shd w:val="clear" w:color="auto" w:fill="auto"/>
        <w:tabs>
          <w:tab w:val="left" w:pos="284"/>
        </w:tabs>
        <w:spacing w:before="0" w:line="274" w:lineRule="exact"/>
        <w:ind w:firstLine="0"/>
        <w:jc w:val="both"/>
      </w:pPr>
      <w:r>
        <w:t>оказывающие коммунальные и бытовые услуги населению;</w:t>
      </w:r>
    </w:p>
    <w:p w:rsidR="00362022" w:rsidRDefault="00F623D0" w:rsidP="00845239">
      <w:pPr>
        <w:pStyle w:val="20"/>
        <w:numPr>
          <w:ilvl w:val="0"/>
          <w:numId w:val="5"/>
        </w:numPr>
        <w:shd w:val="clear" w:color="auto" w:fill="auto"/>
        <w:tabs>
          <w:tab w:val="left" w:pos="284"/>
        </w:tabs>
        <w:spacing w:before="0" w:line="274" w:lineRule="exact"/>
        <w:ind w:firstLine="0"/>
        <w:jc w:val="both"/>
      </w:pPr>
      <w:r>
        <w:t>занимающиеся развитием народных художественных промыслов;</w:t>
      </w:r>
    </w:p>
    <w:p w:rsidR="00362022" w:rsidRDefault="00F623D0" w:rsidP="00845239">
      <w:pPr>
        <w:pStyle w:val="20"/>
        <w:numPr>
          <w:ilvl w:val="0"/>
          <w:numId w:val="5"/>
        </w:numPr>
        <w:shd w:val="clear" w:color="auto" w:fill="auto"/>
        <w:tabs>
          <w:tab w:val="left" w:pos="426"/>
        </w:tabs>
        <w:spacing w:before="0" w:line="274" w:lineRule="exact"/>
        <w:ind w:firstLine="0"/>
        <w:jc w:val="both"/>
      </w:pPr>
      <w:r>
        <w:t>занимающиеся утилизацией и обработкой промышленных и бытовых отходов;</w:t>
      </w:r>
    </w:p>
    <w:p w:rsidR="00362022" w:rsidRDefault="00F623D0" w:rsidP="00845239">
      <w:pPr>
        <w:pStyle w:val="20"/>
        <w:numPr>
          <w:ilvl w:val="0"/>
          <w:numId w:val="5"/>
        </w:numPr>
        <w:shd w:val="clear" w:color="auto" w:fill="auto"/>
        <w:tabs>
          <w:tab w:val="left" w:pos="426"/>
        </w:tabs>
        <w:spacing w:before="0" w:line="274" w:lineRule="exact"/>
        <w:ind w:firstLine="0"/>
        <w:jc w:val="both"/>
      </w:pPr>
      <w:r>
        <w:t>занимающиеся строительством и реконструкцией объектов социального значения;</w:t>
      </w:r>
    </w:p>
    <w:p w:rsidR="00362022" w:rsidRDefault="00F623D0" w:rsidP="00845239">
      <w:pPr>
        <w:pStyle w:val="20"/>
        <w:numPr>
          <w:ilvl w:val="0"/>
          <w:numId w:val="5"/>
        </w:numPr>
        <w:shd w:val="clear" w:color="auto" w:fill="auto"/>
        <w:tabs>
          <w:tab w:val="left" w:pos="426"/>
        </w:tabs>
        <w:spacing w:before="0" w:line="274" w:lineRule="exact"/>
        <w:ind w:firstLine="0"/>
        <w:jc w:val="both"/>
      </w:pPr>
      <w:r>
        <w:t>осуществляющие деятельность в сфере туризма, физической культуры и спорта.</w:t>
      </w:r>
    </w:p>
    <w:p w:rsidR="00362022" w:rsidRDefault="00F623D0" w:rsidP="00845239">
      <w:pPr>
        <w:pStyle w:val="20"/>
        <w:numPr>
          <w:ilvl w:val="0"/>
          <w:numId w:val="4"/>
        </w:numPr>
        <w:shd w:val="clear" w:color="auto" w:fill="auto"/>
        <w:tabs>
          <w:tab w:val="left" w:pos="426"/>
        </w:tabs>
        <w:spacing w:before="0" w:line="274" w:lineRule="exact"/>
        <w:ind w:firstLine="0"/>
        <w:jc w:val="both"/>
      </w:pPr>
      <w:r>
        <w:t>Для подтверждения своего права на получение льгот при предоставлении имущества без проведения торгов Субъект одновременно с заявлением предоставлении имущества представляет следующие документы:</w:t>
      </w:r>
    </w:p>
    <w:p w:rsidR="00362022" w:rsidRDefault="00F623D0" w:rsidP="00845239">
      <w:pPr>
        <w:pStyle w:val="20"/>
        <w:numPr>
          <w:ilvl w:val="0"/>
          <w:numId w:val="6"/>
        </w:numPr>
        <w:shd w:val="clear" w:color="auto" w:fill="auto"/>
        <w:tabs>
          <w:tab w:val="left" w:pos="284"/>
        </w:tabs>
        <w:spacing w:before="0" w:line="274" w:lineRule="exact"/>
        <w:ind w:firstLine="0"/>
        <w:jc w:val="both"/>
      </w:pPr>
      <w:r>
        <w:t>документ, удостоверяющий личность заявителя (представителя) заявителя), который возвращается ему непосредственно после установления личности;</w:t>
      </w:r>
    </w:p>
    <w:p w:rsidR="00362022" w:rsidRDefault="00F623D0" w:rsidP="00845239">
      <w:pPr>
        <w:pStyle w:val="20"/>
        <w:numPr>
          <w:ilvl w:val="0"/>
          <w:numId w:val="6"/>
        </w:numPr>
        <w:shd w:val="clear" w:color="auto" w:fill="auto"/>
        <w:tabs>
          <w:tab w:val="left" w:pos="284"/>
        </w:tabs>
        <w:spacing w:before="0" w:line="274" w:lineRule="exact"/>
        <w:ind w:firstLine="0"/>
        <w:jc w:val="both"/>
      </w:pPr>
      <w:r>
        <w:t>документ, подтверждающий полномочия представителя заявителя (в случае, если с заявлением обращается представитель заявителя), либо его копия (при предъявления оригинала);</w:t>
      </w:r>
    </w:p>
    <w:p w:rsidR="00362022" w:rsidRDefault="00F623D0" w:rsidP="00845239">
      <w:pPr>
        <w:pStyle w:val="20"/>
        <w:numPr>
          <w:ilvl w:val="0"/>
          <w:numId w:val="6"/>
        </w:numPr>
        <w:shd w:val="clear" w:color="auto" w:fill="auto"/>
        <w:tabs>
          <w:tab w:val="left" w:pos="284"/>
        </w:tabs>
        <w:spacing w:before="0" w:line="274" w:lineRule="exact"/>
        <w:ind w:firstLine="0"/>
        <w:jc w:val="both"/>
      </w:pPr>
      <w:r>
        <w:t>копия учредительных документов (для юридических лиц);</w:t>
      </w:r>
    </w:p>
    <w:p w:rsidR="00362022" w:rsidRDefault="00F623D0" w:rsidP="00845239">
      <w:pPr>
        <w:pStyle w:val="20"/>
        <w:numPr>
          <w:ilvl w:val="0"/>
          <w:numId w:val="6"/>
        </w:numPr>
        <w:shd w:val="clear" w:color="auto" w:fill="auto"/>
        <w:tabs>
          <w:tab w:val="left" w:pos="284"/>
          <w:tab w:val="left" w:pos="771"/>
        </w:tabs>
        <w:spacing w:before="0" w:line="274" w:lineRule="exact"/>
        <w:ind w:firstLine="0"/>
        <w:jc w:val="both"/>
      </w:pPr>
      <w:r>
        <w:t>копия 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аренды является крупной сделкой);</w:t>
      </w:r>
    </w:p>
    <w:p w:rsidR="00362022" w:rsidRDefault="00F623D0" w:rsidP="00845239">
      <w:pPr>
        <w:pStyle w:val="20"/>
        <w:numPr>
          <w:ilvl w:val="0"/>
          <w:numId w:val="6"/>
        </w:numPr>
        <w:shd w:val="clear" w:color="auto" w:fill="auto"/>
        <w:tabs>
          <w:tab w:val="left" w:pos="284"/>
          <w:tab w:val="left" w:pos="771"/>
        </w:tabs>
        <w:spacing w:before="0" w:line="274" w:lineRule="exact"/>
        <w:ind w:firstLine="0"/>
        <w:jc w:val="both"/>
      </w:pPr>
      <w:r>
        <w:t>заявление об отсутствии решения о ликвидации заявителя (юридического лица), об отсутствии решения арбитражного суда и признании заявителя банкротом и об открытии конкурсного делопроизводства;</w:t>
      </w:r>
    </w:p>
    <w:p w:rsidR="00362022" w:rsidRDefault="00F623D0" w:rsidP="00845239">
      <w:pPr>
        <w:pStyle w:val="20"/>
        <w:numPr>
          <w:ilvl w:val="0"/>
          <w:numId w:val="6"/>
        </w:numPr>
        <w:shd w:val="clear" w:color="auto" w:fill="auto"/>
        <w:tabs>
          <w:tab w:val="left" w:pos="284"/>
          <w:tab w:val="left" w:pos="771"/>
        </w:tabs>
        <w:spacing w:before="0" w:line="274" w:lineRule="exact"/>
        <w:ind w:firstLine="0"/>
        <w:jc w:val="both"/>
      </w:pPr>
      <w:r>
        <w:t>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 июля 2007 года № 209-ФЗ «О развитии малого и среднего предпринимательства Российской Федерации», по форме, утвержденной приказом Минэкономразвития России от 10 марта 2016 года № 113 «Об утверждении формы заявления о соответствии вновь созданного</w:t>
      </w:r>
    </w:p>
    <w:p w:rsidR="00362022" w:rsidRDefault="00F623D0" w:rsidP="00845239">
      <w:pPr>
        <w:pStyle w:val="20"/>
        <w:shd w:val="clear" w:color="auto" w:fill="auto"/>
        <w:tabs>
          <w:tab w:val="left" w:pos="284"/>
        </w:tabs>
        <w:spacing w:before="0" w:line="274" w:lineRule="exact"/>
        <w:ind w:firstLine="0"/>
        <w:jc w:val="both"/>
      </w:pPr>
      <w:r>
        <w:t xml:space="preserve">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 июля 2007 года № 209-ФЗ «О развитии малого и среднего предпринимательства в Российской Федерации». Заявление, указанное в настоящем пункте, не представляется организациями, образующими инфраструктуру поддержки субъектов </w:t>
      </w:r>
      <w:r>
        <w:lastRenderedPageBreak/>
        <w:t>МСП;</w:t>
      </w:r>
    </w:p>
    <w:p w:rsidR="00362022" w:rsidRDefault="00F623D0" w:rsidP="00845239">
      <w:pPr>
        <w:pStyle w:val="20"/>
        <w:numPr>
          <w:ilvl w:val="0"/>
          <w:numId w:val="6"/>
        </w:numPr>
        <w:shd w:val="clear" w:color="auto" w:fill="auto"/>
        <w:tabs>
          <w:tab w:val="left" w:pos="284"/>
          <w:tab w:val="left" w:pos="1123"/>
        </w:tabs>
        <w:spacing w:before="0" w:line="274" w:lineRule="exact"/>
        <w:ind w:firstLine="0"/>
        <w:jc w:val="both"/>
      </w:pPr>
      <w:r>
        <w:t>выписка из Единого государственного реестра юридических лиц (для юридических лиц);</w:t>
      </w:r>
    </w:p>
    <w:p w:rsidR="00362022" w:rsidRDefault="00F623D0" w:rsidP="00845239">
      <w:pPr>
        <w:pStyle w:val="20"/>
        <w:numPr>
          <w:ilvl w:val="0"/>
          <w:numId w:val="6"/>
        </w:numPr>
        <w:shd w:val="clear" w:color="auto" w:fill="auto"/>
        <w:tabs>
          <w:tab w:val="left" w:pos="284"/>
        </w:tabs>
        <w:spacing w:before="0" w:line="274" w:lineRule="exact"/>
        <w:ind w:firstLine="0"/>
        <w:jc w:val="both"/>
      </w:pPr>
      <w:r>
        <w:t>выписка из Единого государственного реестра индивидуальных предпринимателей (для индивидуальных предпринимателей);</w:t>
      </w:r>
    </w:p>
    <w:p w:rsidR="00362022" w:rsidRDefault="00F623D0" w:rsidP="00845239">
      <w:pPr>
        <w:pStyle w:val="20"/>
        <w:numPr>
          <w:ilvl w:val="0"/>
          <w:numId w:val="6"/>
        </w:numPr>
        <w:shd w:val="clear" w:color="auto" w:fill="auto"/>
        <w:tabs>
          <w:tab w:val="left" w:pos="284"/>
          <w:tab w:val="left" w:pos="1084"/>
        </w:tabs>
        <w:spacing w:before="0" w:line="274" w:lineRule="exact"/>
        <w:ind w:firstLine="0"/>
        <w:jc w:val="both"/>
      </w:pPr>
      <w:r>
        <w:t>сведения из единого реестра субъектов малого и среднего предпринимательства;</w:t>
      </w:r>
    </w:p>
    <w:p w:rsidR="00362022" w:rsidRDefault="00F623D0" w:rsidP="00845239">
      <w:pPr>
        <w:pStyle w:val="20"/>
        <w:numPr>
          <w:ilvl w:val="0"/>
          <w:numId w:val="6"/>
        </w:numPr>
        <w:shd w:val="clear" w:color="auto" w:fill="auto"/>
        <w:tabs>
          <w:tab w:val="left" w:pos="284"/>
          <w:tab w:val="left" w:pos="426"/>
        </w:tabs>
        <w:spacing w:before="0" w:line="274" w:lineRule="exact"/>
        <w:ind w:firstLine="0"/>
        <w:jc w:val="both"/>
      </w:pPr>
      <w:r>
        <w:t>сведения из реестра организаций, образующих инфраструктуру поддержки субъектов малого и среднего предпринимательства.</w:t>
      </w:r>
    </w:p>
    <w:p w:rsidR="00362022" w:rsidRDefault="00F623D0" w:rsidP="00845239">
      <w:pPr>
        <w:pStyle w:val="20"/>
        <w:numPr>
          <w:ilvl w:val="0"/>
          <w:numId w:val="4"/>
        </w:numPr>
        <w:shd w:val="clear" w:color="auto" w:fill="auto"/>
        <w:tabs>
          <w:tab w:val="left" w:pos="426"/>
        </w:tabs>
        <w:spacing w:before="0" w:line="274" w:lineRule="exact"/>
        <w:ind w:firstLine="0"/>
        <w:jc w:val="both"/>
      </w:pPr>
      <w:r>
        <w:t>Установленные настоящим разделом льготы по арендной плате подлежат отмене в следующих случаях:</w:t>
      </w:r>
    </w:p>
    <w:p w:rsidR="00362022" w:rsidRDefault="00F623D0" w:rsidP="00845239">
      <w:pPr>
        <w:pStyle w:val="20"/>
        <w:numPr>
          <w:ilvl w:val="0"/>
          <w:numId w:val="7"/>
        </w:numPr>
        <w:shd w:val="clear" w:color="auto" w:fill="auto"/>
        <w:tabs>
          <w:tab w:val="left" w:pos="284"/>
          <w:tab w:val="left" w:pos="1062"/>
        </w:tabs>
        <w:spacing w:before="0" w:line="274" w:lineRule="exact"/>
        <w:ind w:firstLine="0"/>
        <w:jc w:val="both"/>
      </w:pPr>
      <w:r>
        <w:t>порча имущества;</w:t>
      </w:r>
    </w:p>
    <w:p w:rsidR="00362022" w:rsidRDefault="00F623D0" w:rsidP="00845239">
      <w:pPr>
        <w:pStyle w:val="20"/>
        <w:numPr>
          <w:ilvl w:val="0"/>
          <w:numId w:val="7"/>
        </w:numPr>
        <w:shd w:val="clear" w:color="auto" w:fill="auto"/>
        <w:tabs>
          <w:tab w:val="left" w:pos="284"/>
          <w:tab w:val="left" w:pos="1084"/>
        </w:tabs>
        <w:spacing w:before="0" w:line="274" w:lineRule="exact"/>
        <w:ind w:firstLine="0"/>
        <w:jc w:val="both"/>
      </w:pPr>
      <w:r>
        <w:t>несвоевременное внесение арендной платы;</w:t>
      </w:r>
    </w:p>
    <w:p w:rsidR="00362022" w:rsidRDefault="00F623D0" w:rsidP="00845239">
      <w:pPr>
        <w:pStyle w:val="20"/>
        <w:numPr>
          <w:ilvl w:val="0"/>
          <w:numId w:val="7"/>
        </w:numPr>
        <w:shd w:val="clear" w:color="auto" w:fill="auto"/>
        <w:tabs>
          <w:tab w:val="left" w:pos="284"/>
          <w:tab w:val="left" w:pos="1084"/>
        </w:tabs>
        <w:spacing w:before="0" w:line="274" w:lineRule="exact"/>
        <w:ind w:firstLine="0"/>
        <w:jc w:val="both"/>
      </w:pPr>
      <w:r>
        <w:t>использование имущества не по назначению.</w:t>
      </w:r>
    </w:p>
    <w:p w:rsidR="00362022" w:rsidRDefault="00F623D0" w:rsidP="00845239">
      <w:pPr>
        <w:pStyle w:val="20"/>
        <w:shd w:val="clear" w:color="auto" w:fill="auto"/>
        <w:tabs>
          <w:tab w:val="left" w:pos="284"/>
        </w:tabs>
        <w:spacing w:before="0" w:line="274" w:lineRule="exact"/>
        <w:ind w:firstLine="0"/>
        <w:jc w:val="both"/>
      </w:pPr>
      <w:r>
        <w:t>В случае отмены льгот применяется размер арендной платы, определенный без учета льгот и установленный договором аренды.</w:t>
      </w:r>
    </w:p>
    <w:p w:rsidR="00362022" w:rsidRDefault="00F623D0" w:rsidP="00845239">
      <w:pPr>
        <w:pStyle w:val="20"/>
        <w:numPr>
          <w:ilvl w:val="1"/>
          <w:numId w:val="7"/>
        </w:numPr>
        <w:shd w:val="clear" w:color="auto" w:fill="auto"/>
        <w:tabs>
          <w:tab w:val="left" w:pos="426"/>
        </w:tabs>
        <w:spacing w:before="0" w:after="280" w:line="274" w:lineRule="exact"/>
        <w:ind w:firstLine="0"/>
        <w:jc w:val="both"/>
      </w:pPr>
      <w:r>
        <w:t>В отношении имущества, закрепленного на праве хозяйственного ведения или оперативного управления за государственным (муниципальным) унитарным предприятием, на праве оперативного управления за государственным (муниципальным) учреждением льготы по арендной плате, условия их применения, требования к документам, подтверждающим соответствие этим условиям субъектов малого и среднего предпринимательства, иные условия договора аренды определяются в соответствии с настоящим Порядком и указанными в нем нормативными правовыми актами, если об этом было заявлено в предложении балансодержателя о включении имущества в Перечень и согласие органа, уполномоченного на совершение сделки с указанным имуществом, предусматривает применение указанных условий.</w:t>
      </w:r>
    </w:p>
    <w:p w:rsidR="00362022" w:rsidRDefault="00F623D0" w:rsidP="00845239">
      <w:pPr>
        <w:pStyle w:val="30"/>
        <w:numPr>
          <w:ilvl w:val="0"/>
          <w:numId w:val="8"/>
        </w:numPr>
        <w:shd w:val="clear" w:color="auto" w:fill="auto"/>
        <w:tabs>
          <w:tab w:val="left" w:pos="2541"/>
        </w:tabs>
        <w:spacing w:after="0" w:line="324" w:lineRule="exact"/>
        <w:ind w:left="1980" w:right="2020" w:firstLine="260"/>
      </w:pPr>
      <w:r>
        <w:t>Порядок предоставления земельных участков, включенных в Перечень муниципального имущества с</w:t>
      </w:r>
      <w:r w:rsidR="00571B72">
        <w:t>ельского поселения «село Апука</w:t>
      </w:r>
      <w:r>
        <w:t>»</w:t>
      </w:r>
    </w:p>
    <w:p w:rsidR="00362022" w:rsidRDefault="00F623D0" w:rsidP="00E43B32">
      <w:pPr>
        <w:pStyle w:val="20"/>
        <w:numPr>
          <w:ilvl w:val="1"/>
          <w:numId w:val="8"/>
        </w:numPr>
        <w:shd w:val="clear" w:color="auto" w:fill="auto"/>
        <w:tabs>
          <w:tab w:val="left" w:pos="426"/>
        </w:tabs>
        <w:spacing w:before="0" w:line="328" w:lineRule="exact"/>
        <w:ind w:firstLine="0"/>
      </w:pPr>
      <w:r>
        <w:t>Земельные участки, включенные в Перечень, предоставляются в аренду уполномоченным органом;</w:t>
      </w:r>
    </w:p>
    <w:p w:rsidR="00362022" w:rsidRDefault="00F623D0" w:rsidP="00E43B32">
      <w:pPr>
        <w:pStyle w:val="20"/>
        <w:shd w:val="clear" w:color="auto" w:fill="auto"/>
        <w:tabs>
          <w:tab w:val="left" w:pos="426"/>
        </w:tabs>
        <w:spacing w:before="0" w:line="274" w:lineRule="exact"/>
        <w:ind w:firstLine="0"/>
        <w:jc w:val="both"/>
      </w:pPr>
      <w:r>
        <w:t>Организатором торгов на право заключения договора аренды земельного участка, включенного в Перечень, может быть уполномоченный орган либо привлеченная им специализированная организация.</w:t>
      </w:r>
    </w:p>
    <w:p w:rsidR="00362022" w:rsidRDefault="00F623D0" w:rsidP="00E43B32">
      <w:pPr>
        <w:pStyle w:val="20"/>
        <w:numPr>
          <w:ilvl w:val="1"/>
          <w:numId w:val="8"/>
        </w:numPr>
        <w:shd w:val="clear" w:color="auto" w:fill="auto"/>
        <w:tabs>
          <w:tab w:val="left" w:pos="426"/>
          <w:tab w:val="left" w:pos="1245"/>
        </w:tabs>
        <w:spacing w:before="0" w:line="274" w:lineRule="exact"/>
        <w:ind w:firstLine="0"/>
        <w:jc w:val="both"/>
      </w:pPr>
      <w:r>
        <w:t>Предоставление в аренду земельных участков, включенных в Перечень, осуществляется в соответствии с положениями главы V. 1 Земельного кодекса Российской Федерации.</w:t>
      </w:r>
    </w:p>
    <w:p w:rsidR="00362022" w:rsidRDefault="00F623D0" w:rsidP="00E43B32">
      <w:pPr>
        <w:pStyle w:val="20"/>
        <w:numPr>
          <w:ilvl w:val="1"/>
          <w:numId w:val="8"/>
        </w:numPr>
        <w:shd w:val="clear" w:color="auto" w:fill="auto"/>
        <w:tabs>
          <w:tab w:val="left" w:pos="426"/>
          <w:tab w:val="left" w:pos="1245"/>
        </w:tabs>
        <w:spacing w:before="0" w:line="274" w:lineRule="exact"/>
        <w:ind w:firstLine="0"/>
        <w:jc w:val="both"/>
      </w:pPr>
      <w:r>
        <w:t>Извещение о проведении аукциона должно содержать сведения о льготах по арендной плате в отношении земельного участка, включенного в Перечень, предусмотренного частью 4 статьи 18 Федерального закона от 24 июля 2007 года № 209-ФЗ «О развитии малого и среднего предпринимательства Российской Федерации»,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
    <w:p w:rsidR="00362022" w:rsidRDefault="00F623D0" w:rsidP="00E43B32">
      <w:pPr>
        <w:pStyle w:val="20"/>
        <w:numPr>
          <w:ilvl w:val="1"/>
          <w:numId w:val="8"/>
        </w:numPr>
        <w:shd w:val="clear" w:color="auto" w:fill="auto"/>
        <w:tabs>
          <w:tab w:val="left" w:pos="426"/>
          <w:tab w:val="left" w:pos="1245"/>
        </w:tabs>
        <w:spacing w:before="0" w:line="274" w:lineRule="exact"/>
        <w:ind w:firstLine="0"/>
        <w:jc w:val="both"/>
      </w:pPr>
      <w:r>
        <w:t>В извещении о проведении аукциона, а также в аукционную документацию включается следующая информация:</w:t>
      </w:r>
    </w:p>
    <w:p w:rsidR="00362022" w:rsidRDefault="00F623D0" w:rsidP="00E43B32">
      <w:pPr>
        <w:pStyle w:val="20"/>
        <w:shd w:val="clear" w:color="auto" w:fill="auto"/>
        <w:tabs>
          <w:tab w:val="left" w:pos="426"/>
        </w:tabs>
        <w:spacing w:before="0" w:line="274" w:lineRule="exact"/>
        <w:ind w:firstLine="0"/>
        <w:jc w:val="both"/>
      </w:pPr>
      <w:r>
        <w:t>«Для участия в аукционе на право заключения договора аренды земельного участка, включенного в Перечень, предусмотренный частью 4 статьи 18 Федерального закона от 24 июля 2007 года № 209-ФЗ «О развитии малого и среднего предпринимательства Российской Федерации», заявители декларируют свою принадлежность к субъектам малого и среднего</w:t>
      </w:r>
    </w:p>
    <w:p w:rsidR="00362022" w:rsidRDefault="00F623D0" w:rsidP="00E43B32">
      <w:pPr>
        <w:pStyle w:val="20"/>
        <w:shd w:val="clear" w:color="auto" w:fill="auto"/>
        <w:tabs>
          <w:tab w:val="left" w:pos="426"/>
        </w:tabs>
        <w:spacing w:before="0" w:line="274" w:lineRule="exact"/>
        <w:ind w:firstLine="0"/>
        <w:jc w:val="both"/>
      </w:pPr>
      <w:r>
        <w:t xml:space="preserve">«Для участия в аукционе на право заключения договора аренды земельного участка, включенного в Перечень, предусмотренный частью 4 статьи 18 Федерального закона от 24 июля 2007 года № 209-ФЗ «О развитии малого и среднего предпринимательства Российской Федерации»,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условиями отнесения к субъектам </w:t>
      </w:r>
      <w:r>
        <w:lastRenderedPageBreak/>
        <w:t>малого и среднего предпринимательства в соответствии с частью 5 статьи 4 указанного Федерального закона».</w:t>
      </w:r>
    </w:p>
    <w:p w:rsidR="00362022" w:rsidRDefault="00F623D0" w:rsidP="00E43B32">
      <w:pPr>
        <w:pStyle w:val="20"/>
        <w:numPr>
          <w:ilvl w:val="1"/>
          <w:numId w:val="8"/>
        </w:numPr>
        <w:shd w:val="clear" w:color="auto" w:fill="auto"/>
        <w:tabs>
          <w:tab w:val="left" w:pos="426"/>
        </w:tabs>
        <w:spacing w:before="0" w:line="274" w:lineRule="exact"/>
        <w:ind w:firstLine="0"/>
        <w:jc w:val="both"/>
      </w:pPr>
      <w:r>
        <w:t>В целях исполнения положений пункта 26 статьи 39.16 Земельного кодекса Российской Федерации уполномоченный орган может затребовать у Субъекта документы, подтверждающие отсутствие следующего основания для отказа в предоставлении земельного участка, находящегося в муниципальной собственности, без проведения аукциона: с заявлением о предоставлении земельного участка включенного в перечень муниципального имущества, предусмотренные частью 4 статьи 18 Федерального закона от 24 июля 2007 года № 209-ФЗ «О развитии малого и среднего предпринимательства Российской Федерации», обратилось лицо, в отношении которого не может оказываться поддержка в соответствии с частью 3 статьи 14 указанного Федерального закона.</w:t>
      </w:r>
    </w:p>
    <w:p w:rsidR="00362022" w:rsidRDefault="00F623D0" w:rsidP="00E43B32">
      <w:pPr>
        <w:pStyle w:val="20"/>
        <w:numPr>
          <w:ilvl w:val="1"/>
          <w:numId w:val="8"/>
        </w:numPr>
        <w:shd w:val="clear" w:color="auto" w:fill="auto"/>
        <w:tabs>
          <w:tab w:val="left" w:pos="426"/>
          <w:tab w:val="left" w:pos="1206"/>
        </w:tabs>
        <w:spacing w:before="0" w:line="274" w:lineRule="exact"/>
        <w:ind w:firstLine="0"/>
        <w:jc w:val="both"/>
      </w:pPr>
      <w:r>
        <w:t>В проект договора аренды земельного участка включаются условия в соответствии с гражданским и земельным законодательством Российской Федерации, в том числе следующие:</w:t>
      </w:r>
    </w:p>
    <w:p w:rsidR="00362022" w:rsidRDefault="00F623D0" w:rsidP="00E43B32">
      <w:pPr>
        <w:pStyle w:val="20"/>
        <w:numPr>
          <w:ilvl w:val="2"/>
          <w:numId w:val="8"/>
        </w:numPr>
        <w:shd w:val="clear" w:color="auto" w:fill="auto"/>
        <w:tabs>
          <w:tab w:val="left" w:pos="567"/>
        </w:tabs>
        <w:spacing w:before="0" w:line="274" w:lineRule="exact"/>
        <w:ind w:firstLine="0"/>
        <w:jc w:val="both"/>
      </w:pPr>
      <w:r>
        <w:t>Условие об обязанности арендатора по использованию земельного участка в соответствии с целевым назначением согласно разрешенному использованию земельного участка.</w:t>
      </w:r>
    </w:p>
    <w:p w:rsidR="00362022" w:rsidRDefault="00F623D0" w:rsidP="00E43B32">
      <w:pPr>
        <w:pStyle w:val="20"/>
        <w:numPr>
          <w:ilvl w:val="2"/>
          <w:numId w:val="8"/>
        </w:numPr>
        <w:shd w:val="clear" w:color="auto" w:fill="auto"/>
        <w:tabs>
          <w:tab w:val="left" w:pos="567"/>
        </w:tabs>
        <w:spacing w:before="0" w:line="274" w:lineRule="exact"/>
        <w:ind w:firstLine="0"/>
        <w:jc w:val="both"/>
      </w:pPr>
      <w:r>
        <w:t>О льготах по арендной плате и условиях, при соблюдении которых они применяются, а также последствия их нарушения в виде обязательства арендатора уплачивать арендную плату в размере, определенном договором без применения льгот, с даты установления факта нарушения указанных условий.</w:t>
      </w:r>
    </w:p>
    <w:p w:rsidR="00362022" w:rsidRDefault="00F623D0" w:rsidP="00E43B32">
      <w:pPr>
        <w:pStyle w:val="20"/>
        <w:numPr>
          <w:ilvl w:val="2"/>
          <w:numId w:val="8"/>
        </w:numPr>
        <w:shd w:val="clear" w:color="auto" w:fill="auto"/>
        <w:tabs>
          <w:tab w:val="left" w:pos="567"/>
        </w:tabs>
        <w:spacing w:before="0" w:line="274" w:lineRule="exact"/>
        <w:ind w:firstLine="0"/>
        <w:jc w:val="both"/>
      </w:pPr>
      <w:r>
        <w:t>Право уполномоченного органа и балансодержателя истребовать у арендатора документы, подтверждающие соблюдением им условий предоставления льгот по арендной плате.</w:t>
      </w:r>
    </w:p>
    <w:p w:rsidR="00362022" w:rsidRDefault="00F623D0" w:rsidP="00E43B32">
      <w:pPr>
        <w:pStyle w:val="20"/>
        <w:numPr>
          <w:ilvl w:val="2"/>
          <w:numId w:val="8"/>
        </w:numPr>
        <w:shd w:val="clear" w:color="auto" w:fill="auto"/>
        <w:tabs>
          <w:tab w:val="left" w:pos="567"/>
        </w:tabs>
        <w:spacing w:before="0" w:line="274" w:lineRule="exact"/>
        <w:ind w:firstLine="0"/>
        <w:jc w:val="both"/>
      </w:pPr>
      <w:r>
        <w:t>Запрет осуществлять действия, влекущие какое-либо ограничение (обременение) предоставленных арендатору имущественных прав, в том числе на сдачу земельного участка в безвозмездное пользование (ссуду), переуступку прав и обязанностей по договору аренды другому лицу (перенаем),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передачи в субаренду субъектам малого и среднего предпринимательства организациями, образующими инфраструктуру поддержки субъектом малого и среднего предпринимательства.</w:t>
      </w:r>
    </w:p>
    <w:p w:rsidR="0066117C" w:rsidRDefault="00F623D0" w:rsidP="00E43B32">
      <w:pPr>
        <w:pStyle w:val="20"/>
        <w:numPr>
          <w:ilvl w:val="2"/>
          <w:numId w:val="8"/>
        </w:numPr>
        <w:shd w:val="clear" w:color="auto" w:fill="auto"/>
        <w:tabs>
          <w:tab w:val="left" w:pos="567"/>
        </w:tabs>
        <w:spacing w:before="0" w:line="274" w:lineRule="exact"/>
        <w:ind w:firstLine="0"/>
        <w:jc w:val="both"/>
      </w:pPr>
      <w:r>
        <w:t>Изменение вида разрешенного использования земельного участка и\или цели его использования в течение срока действия договора не предусматривается.</w:t>
      </w:r>
    </w:p>
    <w:p w:rsidR="0066117C" w:rsidRPr="0066117C" w:rsidRDefault="0066117C" w:rsidP="00E43B32">
      <w:pPr>
        <w:tabs>
          <w:tab w:val="left" w:pos="567"/>
        </w:tabs>
      </w:pPr>
    </w:p>
    <w:p w:rsidR="0066117C" w:rsidRPr="0066117C" w:rsidRDefault="0066117C" w:rsidP="0066117C"/>
    <w:p w:rsidR="0066117C" w:rsidRPr="0066117C" w:rsidRDefault="0066117C" w:rsidP="0066117C"/>
    <w:p w:rsidR="0066117C" w:rsidRPr="0066117C" w:rsidRDefault="0066117C" w:rsidP="0066117C"/>
    <w:p w:rsidR="0066117C" w:rsidRPr="0066117C" w:rsidRDefault="0066117C" w:rsidP="00E43B32">
      <w:pPr>
        <w:ind w:right="211"/>
      </w:pPr>
    </w:p>
    <w:p w:rsidR="0066117C" w:rsidRDefault="0066117C" w:rsidP="0066117C"/>
    <w:p w:rsidR="0066117C" w:rsidRPr="00FE2811" w:rsidRDefault="0066117C" w:rsidP="00571B72">
      <w:pPr>
        <w:tabs>
          <w:tab w:val="left" w:pos="2205"/>
        </w:tabs>
      </w:pPr>
      <w:r>
        <w:tab/>
      </w:r>
    </w:p>
    <w:p w:rsidR="0066117C" w:rsidRPr="00FE2811" w:rsidRDefault="0066117C" w:rsidP="0066117C"/>
    <w:p w:rsidR="0066117C" w:rsidRPr="00FE2811" w:rsidRDefault="0066117C" w:rsidP="0066117C"/>
    <w:p w:rsidR="0066117C" w:rsidRPr="00FE2811" w:rsidRDefault="0066117C" w:rsidP="0066117C"/>
    <w:p w:rsidR="0066117C" w:rsidRPr="00FE2811" w:rsidRDefault="0066117C" w:rsidP="0066117C"/>
    <w:p w:rsidR="0066117C" w:rsidRPr="00FE2811" w:rsidRDefault="0066117C" w:rsidP="0066117C"/>
    <w:p w:rsidR="0066117C" w:rsidRPr="00FE2811" w:rsidRDefault="0066117C" w:rsidP="0066117C"/>
    <w:p w:rsidR="0066117C" w:rsidRPr="00B62DB0" w:rsidRDefault="00B7251F" w:rsidP="0066117C">
      <w:r>
        <w:t xml:space="preserve"> </w:t>
      </w:r>
    </w:p>
    <w:sectPr w:rsidR="0066117C" w:rsidRPr="00B62DB0" w:rsidSect="00E43B32">
      <w:pgSz w:w="11900" w:h="16840"/>
      <w:pgMar w:top="596" w:right="701" w:bottom="478" w:left="160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DD4" w:rsidRDefault="00961DD4">
      <w:r>
        <w:separator/>
      </w:r>
    </w:p>
  </w:endnote>
  <w:endnote w:type="continuationSeparator" w:id="0">
    <w:p w:rsidR="00961DD4" w:rsidRDefault="0096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charset w:val="CC"/>
    <w:family w:val="swiss"/>
    <w:pitch w:val="variable"/>
    <w:sig w:usb0="E7002EFF" w:usb1="5200F5FF" w:usb2="0A24202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DD4" w:rsidRDefault="00961DD4"/>
  </w:footnote>
  <w:footnote w:type="continuationSeparator" w:id="0">
    <w:p w:rsidR="00961DD4" w:rsidRDefault="00961DD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46BF1"/>
    <w:multiLevelType w:val="multilevel"/>
    <w:tmpl w:val="742E624E"/>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7207E3"/>
    <w:multiLevelType w:val="multilevel"/>
    <w:tmpl w:val="75860B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DD34F8"/>
    <w:multiLevelType w:val="multilevel"/>
    <w:tmpl w:val="7316ACD8"/>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843B1E"/>
    <w:multiLevelType w:val="multilevel"/>
    <w:tmpl w:val="518E38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C25936"/>
    <w:multiLevelType w:val="multilevel"/>
    <w:tmpl w:val="48C063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56B7C33"/>
    <w:multiLevelType w:val="multilevel"/>
    <w:tmpl w:val="12385F0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5F40A6F"/>
    <w:multiLevelType w:val="multilevel"/>
    <w:tmpl w:val="0CD231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A620454"/>
    <w:multiLevelType w:val="multilevel"/>
    <w:tmpl w:val="768EAE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40B0879"/>
    <w:multiLevelType w:val="multilevel"/>
    <w:tmpl w:val="672A0B8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1"/>
  </w:num>
  <w:num w:numId="4">
    <w:abstractNumId w:val="8"/>
  </w:num>
  <w:num w:numId="5">
    <w:abstractNumId w:val="7"/>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022"/>
    <w:rsid w:val="00076008"/>
    <w:rsid w:val="00362022"/>
    <w:rsid w:val="003F566D"/>
    <w:rsid w:val="004E0515"/>
    <w:rsid w:val="00571B72"/>
    <w:rsid w:val="0066117C"/>
    <w:rsid w:val="00845239"/>
    <w:rsid w:val="009122FA"/>
    <w:rsid w:val="00961DD4"/>
    <w:rsid w:val="00B56272"/>
    <w:rsid w:val="00B62DB0"/>
    <w:rsid w:val="00B7251F"/>
    <w:rsid w:val="00E43B32"/>
    <w:rsid w:val="00F60B64"/>
    <w:rsid w:val="00F623D0"/>
    <w:rsid w:val="00FE2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4B5A"/>
  <w15:docId w15:val="{3303F968-3DBC-405D-9DCE-1870B59BB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2"/>
      <w:szCs w:val="22"/>
      <w:u w:val="none"/>
    </w:rPr>
  </w:style>
  <w:style w:type="character" w:customStyle="1" w:styleId="33pt">
    <w:name w:val="Основной текст (3) + Интервал 3 pt"/>
    <w:basedOn w:val="3"/>
    <w:rPr>
      <w:rFonts w:ascii="Times New Roman" w:eastAsia="Times New Roman" w:hAnsi="Times New Roman" w:cs="Times New Roman"/>
      <w:b/>
      <w:bCs/>
      <w:i w:val="0"/>
      <w:iCs w:val="0"/>
      <w:smallCaps w:val="0"/>
      <w:strike w:val="0"/>
      <w:color w:val="000000"/>
      <w:spacing w:val="60"/>
      <w:w w:val="100"/>
      <w:position w:val="0"/>
      <w:sz w:val="22"/>
      <w:szCs w:val="22"/>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60"/>
      <w:sz w:val="18"/>
      <w:szCs w:val="1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16"/>
      <w:szCs w:val="16"/>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2"/>
      <w:szCs w:val="22"/>
      <w:u w:val="none"/>
    </w:rPr>
  </w:style>
  <w:style w:type="paragraph" w:customStyle="1" w:styleId="20">
    <w:name w:val="Основной текст (2)"/>
    <w:basedOn w:val="a"/>
    <w:link w:val="2"/>
    <w:pPr>
      <w:shd w:val="clear" w:color="auto" w:fill="FFFFFF"/>
      <w:spacing w:before="660" w:line="266" w:lineRule="exact"/>
      <w:ind w:hanging="400"/>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after="280" w:line="281" w:lineRule="exact"/>
      <w:jc w:val="center"/>
    </w:pPr>
    <w:rPr>
      <w:rFonts w:ascii="Times New Roman" w:eastAsia="Times New Roman" w:hAnsi="Times New Roman" w:cs="Times New Roman"/>
      <w:b/>
      <w:bCs/>
      <w:sz w:val="22"/>
      <w:szCs w:val="22"/>
    </w:rPr>
  </w:style>
  <w:style w:type="paragraph" w:customStyle="1" w:styleId="40">
    <w:name w:val="Основной текст (4)"/>
    <w:basedOn w:val="a"/>
    <w:link w:val="4"/>
    <w:pPr>
      <w:shd w:val="clear" w:color="auto" w:fill="FFFFFF"/>
      <w:spacing w:line="209" w:lineRule="exact"/>
    </w:pPr>
    <w:rPr>
      <w:rFonts w:ascii="Times New Roman" w:eastAsia="Times New Roman" w:hAnsi="Times New Roman" w:cs="Times New Roman"/>
      <w:spacing w:val="60"/>
      <w:sz w:val="18"/>
      <w:szCs w:val="18"/>
    </w:rPr>
  </w:style>
  <w:style w:type="paragraph" w:customStyle="1" w:styleId="50">
    <w:name w:val="Основной текст (5)"/>
    <w:basedOn w:val="a"/>
    <w:link w:val="5"/>
    <w:pPr>
      <w:shd w:val="clear" w:color="auto" w:fill="FFFFFF"/>
      <w:spacing w:before="820" w:line="184" w:lineRule="exact"/>
    </w:pPr>
    <w:rPr>
      <w:rFonts w:ascii="Times New Roman" w:eastAsia="Times New Roman" w:hAnsi="Times New Roman" w:cs="Times New Roman"/>
      <w:sz w:val="16"/>
      <w:szCs w:val="16"/>
    </w:rPr>
  </w:style>
  <w:style w:type="paragraph" w:customStyle="1" w:styleId="10">
    <w:name w:val="Заголовок №1"/>
    <w:basedOn w:val="a"/>
    <w:link w:val="1"/>
    <w:pPr>
      <w:shd w:val="clear" w:color="auto" w:fill="FFFFFF"/>
      <w:spacing w:line="274" w:lineRule="exact"/>
      <w:ind w:hanging="540"/>
      <w:jc w:val="center"/>
      <w:outlineLvl w:val="0"/>
    </w:pPr>
    <w:rPr>
      <w:rFonts w:ascii="Times New Roman" w:eastAsia="Times New Roman" w:hAnsi="Times New Roman" w:cs="Times New Roman"/>
      <w:b/>
      <w:bCs/>
      <w:sz w:val="22"/>
      <w:szCs w:val="22"/>
    </w:rPr>
  </w:style>
  <w:style w:type="paragraph" w:styleId="a3">
    <w:name w:val="Balloon Text"/>
    <w:basedOn w:val="a"/>
    <w:link w:val="a4"/>
    <w:uiPriority w:val="99"/>
    <w:semiHidden/>
    <w:unhideWhenUsed/>
    <w:rsid w:val="00076008"/>
    <w:rPr>
      <w:rFonts w:ascii="Segoe UI" w:hAnsi="Segoe UI" w:cs="Segoe UI"/>
      <w:sz w:val="18"/>
      <w:szCs w:val="18"/>
    </w:rPr>
  </w:style>
  <w:style w:type="character" w:customStyle="1" w:styleId="a4">
    <w:name w:val="Текст выноски Знак"/>
    <w:basedOn w:val="a0"/>
    <w:link w:val="a3"/>
    <w:uiPriority w:val="99"/>
    <w:semiHidden/>
    <w:rsid w:val="00076008"/>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9</Pages>
  <Words>4254</Words>
  <Characters>24248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4</cp:revision>
  <cp:lastPrinted>2024-12-09T22:12:00Z</cp:lastPrinted>
  <dcterms:created xsi:type="dcterms:W3CDTF">2024-12-06T00:04:00Z</dcterms:created>
  <dcterms:modified xsi:type="dcterms:W3CDTF">2024-12-09T22:20:00Z</dcterms:modified>
</cp:coreProperties>
</file>