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906" w:rsidRPr="00CE6906" w:rsidRDefault="00CE6906" w:rsidP="00CE69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CE690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факс: 8-(415-44)51-8-17</w:t>
      </w:r>
    </w:p>
    <w:p w:rsidR="00D46397" w:rsidRPr="009F54AB" w:rsidRDefault="00CE6906" w:rsidP="009F54A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D46397" w:rsidRPr="00CE6906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</w:t>
      </w:r>
      <w:r w:rsidR="00CE6906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П О С Т А Н О В Л Е Н И </w:t>
      </w:r>
      <w:r w:rsidR="00375A15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Е №</w:t>
      </w:r>
      <w:r w:rsidR="00AD4EDC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39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</w:t>
      </w:r>
      <w:r w:rsidR="009F54AB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</w:t>
      </w:r>
    </w:p>
    <w:p w:rsidR="00D46397" w:rsidRPr="00D46397" w:rsidRDefault="00D46397" w:rsidP="007B245A">
      <w:pPr>
        <w:keepNext/>
        <w:widowControl w:val="0"/>
        <w:spacing w:before="240" w:after="60" w:line="240" w:lineRule="auto"/>
        <w:ind w:right="28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       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</w:t>
      </w:r>
      <w:r w:rsidR="00AD4EDC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от 01.08.2023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г.</w:t>
      </w:r>
    </w:p>
    <w:p w:rsidR="00D46397" w:rsidRPr="00D46397" w:rsidRDefault="00D46397" w:rsidP="00D46397">
      <w:pPr>
        <w:widowControl w:val="0"/>
        <w:spacing w:after="640" w:line="240" w:lineRule="auto"/>
        <w:ind w:right="22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Положения о системе мониторинга состояния системы теплоснабжения муниципального образования сельское поселение «село Апука» и Положения об организации и проведении аварийно-спасательных работ в чрезвычайных ситуациях природного и техногенного характера на территории муниципального образования сельское поселение «село Апука» </w:t>
      </w:r>
      <w:proofErr w:type="gram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Олюторского  муниципального</w:t>
      </w:r>
      <w:proofErr w:type="gram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района Камчатского края</w:t>
      </w:r>
    </w:p>
    <w:p w:rsidR="00D46397" w:rsidRPr="002267CF" w:rsidRDefault="00033FA8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Федеральным законам</w:t>
      </w:r>
      <w:proofErr w:type="gramEnd"/>
      <w:r w:rsidR="00D46397"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от 06.10.2003 г. № 131-ФЗ "Об общих принципах организации местного самоуправления в Российской Федерации", руководствуясь Уставом муниципального образования сельское поселение «село Апука»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D46397" w:rsidRPr="002267CF" w:rsidRDefault="00D46397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ПОСТАНОВЛЯЮ: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Утвердить Положение о системе мониторинга состояния системы теплоснабжения муниципального образования сельское поселение «село Апука» (приложение № 1) 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2267CF" w:rsidRPr="00375A15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Кон</w:t>
      </w:r>
      <w:r w:rsidR="007B245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троль за исполнением настоящего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постановления оставляю за собой.</w:t>
      </w:r>
    </w:p>
    <w:p w:rsid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3127D" w:rsidRPr="00375A15" w:rsidRDefault="0003127D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администрации</w:t>
      </w:r>
    </w:p>
    <w:p w:rsidR="00D46397" w:rsidRPr="002267CF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D46397" w:rsidRPr="002267CF" w:rsidSect="007B245A">
          <w:pgSz w:w="11900" w:h="16840"/>
          <w:pgMar w:top="1208" w:right="843" w:bottom="1208" w:left="1814" w:header="782" w:footer="782" w:gutter="0"/>
          <w:pgNumType w:start="1"/>
          <w:cols w:space="720"/>
          <w:noEndnote/>
          <w:docGrid w:linePitch="360"/>
        </w:sect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 СП «село </w:t>
      </w:r>
      <w:proofErr w:type="gramStart"/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>Апука»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proofErr w:type="gramEnd"/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AD4E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Е.А. </w:t>
      </w:r>
      <w:proofErr w:type="spellStart"/>
      <w:r w:rsidR="00AD4EDC">
        <w:rPr>
          <w:rFonts w:ascii="Times New Roman" w:eastAsia="Times New Roman" w:hAnsi="Times New Roman" w:cs="Times New Roman"/>
          <w:sz w:val="28"/>
          <w:szCs w:val="24"/>
          <w:lang w:eastAsia="ru-RU"/>
        </w:rPr>
        <w:t>Крыгина</w:t>
      </w:r>
      <w:proofErr w:type="spellEnd"/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Главы </w:t>
      </w:r>
    </w:p>
    <w:p w:rsidR="00033FA8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МО СП «с</w:t>
      </w:r>
      <w:r w:rsidR="00033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 Апука»</w:t>
      </w:r>
    </w:p>
    <w:p w:rsid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5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AD4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1.08.2023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</w:t>
      </w:r>
      <w:r w:rsidR="00AD4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</w:t>
      </w:r>
    </w:p>
    <w:p w:rsidR="00033FA8" w:rsidRP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084831" w:rsidRDefault="00D46397" w:rsidP="000848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D46397" w:rsidRPr="00084831" w:rsidRDefault="00D46397" w:rsidP="00084831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системе мониторинга состояния системы теплоснабжения</w:t>
      </w: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муниципального образования сельское поселение «село Апука»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определяет взаимодействие органов местного самоуправления, теплоснабжающих 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теплосетевых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организаций при создании и функционировании системы мониторинга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сетей, источников тепла и потребителей тепла (далее - система мониторинга).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определяет взаимодействие органов местного самоуправления, теплоснабжающих организаций и потребителей тепловой энергии при создании и функционировании системы мониторинга системы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 обязателен для выполнения исполнителями и потребителями жилищно-коммунальных услуг.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- процесс, обеспечивающий постоянное оперативное получение достоверной информации о функционировании объектов теплоснабжения. Мониторинг должен обеспечивать оценку эффективности производства, транспортировки и потребления тепловой энергии на уровне физических и экономических показателей. Услуга по теплоснабжению (отопление) должна оказывается на должном уровне качества и установлена взаимная ответственность за соблюдение договорных обязательств между всеми участниками теплоснабжения. Мониторинг является совершенно необходимой обратной связью, без которой эффективное управление и совершенствование теплоснабжения невозможно.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настоящем Порядке используются следующие основные понятия: «мониторинг состояния системы теплоснабжения» - это комплексная система наблюдений, оценки и прогноза состояния тепловых сетей и объектов теплоснабжения (далее - мониторинг);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«потребитель» - гражданин, использующий коммунальные услуги для личных, семейных, домашних и иных нужд, не связанных с осуществлением предпринимательской деятельности;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«управляющая организация» - юридическое лицо, независимо от организационно-правовой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"коммунальные услуги" - деятельность исполнителя по оказанию услуг по холодному водоснабжению, горячему водоснабжению, водоотведению, электроснабжению и отоплению, обеспечивающая комфортные условия проживания граждан в жилых помещениях;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ресурсоснабжающая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организация» 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«коммунальные ресурсы» - горячая вода, холодная вода, тепловая энергия, электрическая энергия, используемые для предоставления коммунальных услуг;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«система теплоснабжения» — совокупность объединенных общим производственным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процессом источников тепла и(или)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«тепловая сеть» — совокупность устройств, предназначенных для передачи и распределения тепловой энергии потребителям;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«тепловой пункт» —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«техническое обслуживание» — комплекс операций или операция по поддержанию работоспособности или исправности изделия (установки) при использовании его(ее) по назначению, хранении или транспортировке;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«текущий ремонт» — ремонт, выполняемый для поддержания технических и экономических характеристик объекта в заданных пределах с заменой и(или) восстановлением отдельных быстроизнашивающихся составных частей и деталей;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«капитальный ремонт» — 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«технологические нарушения»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«инцидент» - отказ или повреждение оборудования и(или) сетей, отклонение от установленных режимов, нарушение федеральных законов,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правовых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актов и технических документов, устанавливающих правила ведения работ на производственном объекте, включая: - технологический отказ - вынужденное отключение или ограничение 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функциональный отказ - неисправности оборудования (в том числе резервного и вспомогательного), не повлиявшее на технологический процесс производства и(или)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«авария на объектах теплоснабжения» —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часов;</w:t>
      </w:r>
    </w:p>
    <w:p w:rsidR="00D46397" w:rsidRDefault="00D46397" w:rsidP="00084831">
      <w:pPr>
        <w:spacing w:after="0"/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«неисправность» — другие нарушения в работе системы теплоснабжения, при которых не выполняется хотя бы одно из требований, определенных технологиче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ским процессом.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системы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сбор, обработка и анализ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процесса составления планов проведения ремонтных работ на котельных и теплосетях;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эффективное планирование выделения финансовых средств на содержание и проведения ремонтных работ на котельных и теплосетях.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внедрении мониторинга важен правильный анализ реальных целевых функций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участников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2218"/>
        <w:gridCol w:w="2290"/>
        <w:gridCol w:w="2568"/>
      </w:tblGrid>
      <w:tr w:rsidR="00D46397" w:rsidRPr="00D46397" w:rsidTr="00EF4E00">
        <w:trPr>
          <w:trHeight w:hRule="exact" w:val="341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теплоснабжения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достижения целей</w:t>
            </w:r>
          </w:p>
        </w:tc>
      </w:tr>
      <w:tr w:rsidR="00D46397" w:rsidRPr="00D46397" w:rsidTr="00EF4E00">
        <w:trPr>
          <w:trHeight w:hRule="exact" w:val="653"/>
          <w:jc w:val="center"/>
        </w:trPr>
        <w:tc>
          <w:tcPr>
            <w:tcW w:w="25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ные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</w:t>
            </w:r>
          </w:p>
        </w:tc>
        <w:tc>
          <w:tcPr>
            <w:tcW w:w="2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397" w:rsidRPr="00D46397" w:rsidTr="00EF4E00">
        <w:trPr>
          <w:trHeight w:hRule="exact" w:val="258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Сельская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tabs>
                <w:tab w:val="left" w:pos="159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комфортных усло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вий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для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при мини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муме жалоб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платежей из бюджета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номические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методы, та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рифная политика</w:t>
            </w:r>
          </w:p>
        </w:tc>
      </w:tr>
      <w:tr w:rsidR="00D46397" w:rsidRPr="00D46397" w:rsidTr="00EF4E00">
        <w:trPr>
          <w:trHeight w:hRule="exact" w:val="193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жающие</w:t>
            </w:r>
            <w:proofErr w:type="spellEnd"/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элек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тро- и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прибыли от реализации электрической и тепловой энергии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«Гибкая» тарифная поли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тика</w:t>
            </w:r>
          </w:p>
        </w:tc>
      </w:tr>
      <w:tr w:rsidR="00D46397" w:rsidRPr="00D46397" w:rsidTr="00697BCC">
        <w:trPr>
          <w:trHeight w:hRule="exact" w:val="1291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Теплоснабжающие и </w:t>
            </w: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теплосетевые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получение заработ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платы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стабиль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режима в пределах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лимитов</w:t>
            </w:r>
          </w:p>
        </w:tc>
      </w:tr>
    </w:tbl>
    <w:p w:rsidR="00D46397" w:rsidRPr="00D46397" w:rsidRDefault="00D46397" w:rsidP="00084831">
      <w:pPr>
        <w:widowControl w:val="0"/>
        <w:spacing w:after="0" w:line="240" w:lineRule="auto"/>
        <w:ind w:firstLine="9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D46397" w:rsidRDefault="00D46397" w:rsidP="00084831">
      <w:pPr>
        <w:widowControl w:val="0"/>
        <w:spacing w:after="0" w:line="240" w:lineRule="auto"/>
        <w:ind w:firstLine="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и объекты социальной сферы являются важнейшими и главными участниками процесса мониторинга. Оценка ситуации жителями в домах и на объектах социальной сферы: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Функционирование системы мониторинга осуществляется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и территориальном (поселенческом) уровнях.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уровне организационно-методическое руководство и координацию деятельности системы мониторинга осуществляют организации эксплуатирующие объекты теплоснабжения и теплосети.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территориальном (поселенческом) уровне организационно-методическое руководство и координацию деятельности системы мониторинга осуществляет специалист Администрации сельского поселения уполномоченный Распоряжением Главы сельского поселения или Глава сельского поселения.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включает в себя: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данных;</w:t>
      </w:r>
    </w:p>
    <w:p w:rsidR="00D46397" w:rsidRPr="00D46397" w:rsidRDefault="00D46397" w:rsidP="00084831">
      <w:pPr>
        <w:widowControl w:val="0"/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обработку и представление данных в «ЕДДС Администрации Олюторского муниципального района»;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выдачу информации для принятия решения.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потребителях тепловой энергии;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инцидентах, отказах и авариях на объектах коммунальной инфраструктуры.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данных для управления производится специалистами отдела строительства и жилищно-коммунального комплекса и экономического отделов Администрации Олюторского муниципального района. На основе анализа базы данных принимается соответствующее решение.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Хранение, обработка и представления данных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Единая база данных хранится и обрабатывается в электронном виде в «ЕДДС Администрации Олюторского муниципального района».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выдача информации для принятия решения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анализа и выдачи информации о котельных и тепловых сетях направлена на решение задачи оптимизации планов ремонта на основе выбора имеющих повреждений, отказов, инцидентов на объектах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источником информации для статистической обработки данных являются результаты отопительного периода и весенней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опрессовки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ремонтный период, которая применяется как основной метод диагностики и планирования ремонтов.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мониторинга накладываются на актуальные паспортные характеристики объекта в целях выявления истинного состояние объекта, исключения ложной информации и принятия оптимального управленческого решения.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следует рассматривать как первоочередную, </w:t>
      </w:r>
      <w:r w:rsidR="00E86E83"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затратную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эффективную технологию, внедрение которой позволит оптимизировать выработку и потребление тепловой энергии в теплоснабжении и упорядочить систему платежей.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базируется на независимой оценке параметров эффективности теплоснабжения, на основе укрупненных базовых показателей - индикаторов: - уровень топливной составляющей в тарифе;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совокупный удельный расход ресурсов (топливо, электроэнергия, вода,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химреагенты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единицу тепловой энергии отпущенной в сеть;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удельное потребление энергии на отопление, приведенное к отапливаемому объему и площади для выборки групп идентичных зданий.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27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законность получения информации о техническом состоянии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32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непрерывность наблюдения за техническим состоянием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открытость доступа к результатам мониторинга;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полученных в результате мониторинга.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28"/>
        </w:tabs>
        <w:spacing w:after="0" w:line="240" w:lineRule="auto"/>
        <w:ind w:lef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Мониторинга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Комиссии, созданные для обеспечения согласованности действий Администрации муниципального образования сельское поселение «село Апука» и организаций, учреждений жилищно-коммунальной и социальной сферы (далее - организации), осуществляют контроль за ходом подготовки жилищно-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коммунального комплекса, объектов социальной сферы и объектов энергообеспечения к работе в осенне-зимний период и оценку готовности к отопительному периоду теплоснабжающих организаций и потребителей тепловой энергии сельского поселения деятельность в отопительный период с сентября по май и в период подготовки к отопительному периоду с мая по сентябрь.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снижения стоимости, повышения оперативности и достоверности мониторинга в качестве исходных данных следует использовать минимальный набор доступных, трудно фальсифицируемых данных: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потребления ресурсов на источнике;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отапливаемые объемы и площади.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среднесуточные температуры в течение отопительного периода;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 проживающих жителей.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объектов социальной сферы.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диспетчерских служб и руководители предприятий жилищно-коммунального хозяйства, аварийно-ремонтные бригады оперативно получают информацию о состоянии и работе объектов и инженерных коммуникаций в целях минимизации потребления энергоресурсов и реагирования на внештатные ситуации.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сбор данных о котельных и непосредственно о тепловых магистралях;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данных различными способами в зависимости от степени удаленности объектов (с использованием мобильной связи, факсимильная связь;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данных в «ЕДДС Администрации Олюторского муниципального района» с целью предоставления результатов мониторинга по запросу и при возникновении внештатных ситуаций;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объектов мониторинга в тепловой сети: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системе теплоснабжения три основных подсистемы, которые требуют постоянного контроля: подсистема подогрева теплоносителя (котельные),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тепловых магистралей,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учета потребления тепла (квартирные и домовые счетчики, счетчики на объектах социальной сферы).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>
          <w:pgSz w:w="11900" w:h="16840"/>
          <w:pgMar w:top="1112" w:right="736" w:bottom="979" w:left="1578" w:header="684" w:footer="551" w:gutter="0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данных и принятие решений на муниципальном уровне выполняет «ЕДДС Администрации Олю</w:t>
      </w:r>
      <w:r w:rsidR="00B930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торского муниципального райо</w:t>
      </w:r>
      <w:r w:rsidR="00D607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на.</w:t>
      </w:r>
    </w:p>
    <w:p w:rsidR="00D46397" w:rsidRPr="00D46397" w:rsidRDefault="00D46397" w:rsidP="00B93017"/>
    <w:sectPr w:rsidR="00D46397" w:rsidRPr="00D46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397"/>
    <w:rsid w:val="0003127D"/>
    <w:rsid w:val="00033FA8"/>
    <w:rsid w:val="00084831"/>
    <w:rsid w:val="000A0B01"/>
    <w:rsid w:val="000F5DFB"/>
    <w:rsid w:val="00143AE8"/>
    <w:rsid w:val="002267CF"/>
    <w:rsid w:val="002531A7"/>
    <w:rsid w:val="00375A15"/>
    <w:rsid w:val="003A7393"/>
    <w:rsid w:val="0048700A"/>
    <w:rsid w:val="0056265D"/>
    <w:rsid w:val="00697BCC"/>
    <w:rsid w:val="00776571"/>
    <w:rsid w:val="007B245A"/>
    <w:rsid w:val="009A5E1B"/>
    <w:rsid w:val="009F54AB"/>
    <w:rsid w:val="00AD4EDC"/>
    <w:rsid w:val="00B93017"/>
    <w:rsid w:val="00CE6906"/>
    <w:rsid w:val="00D1394E"/>
    <w:rsid w:val="00D45938"/>
    <w:rsid w:val="00D46397"/>
    <w:rsid w:val="00D60739"/>
    <w:rsid w:val="00DB53E5"/>
    <w:rsid w:val="00E467B8"/>
    <w:rsid w:val="00E86E83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56E2F-7042-4026-84D2-D99DE34B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2166</Words>
  <Characters>12351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2022-09-07T23:48:00Z</cp:lastPrinted>
  <dcterms:created xsi:type="dcterms:W3CDTF">2023-08-14T22:08:00Z</dcterms:created>
  <dcterms:modified xsi:type="dcterms:W3CDTF">2023-08-14T22:08:00Z</dcterms:modified>
</cp:coreProperties>
</file>