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5C1" w:rsidRDefault="00F76FB0" w:rsidP="003C65C1">
      <w:pPr>
        <w:jc w:val="center"/>
        <w:rPr>
          <w:b/>
        </w:rPr>
      </w:pPr>
      <w:bookmarkStart w:id="0" w:name="_Hlk40437351"/>
      <w:r>
        <w:rPr>
          <w:b/>
        </w:rPr>
        <w:t xml:space="preserve"> </w:t>
      </w:r>
      <w:r w:rsidR="003C65C1">
        <w:rPr>
          <w:b/>
        </w:rPr>
        <w:t>РОССИЙСКАЯ ФЕДЕРАЦИЯ</w:t>
      </w:r>
    </w:p>
    <w:p w:rsidR="003C65C1" w:rsidRDefault="003C65C1" w:rsidP="003C65C1">
      <w:pPr>
        <w:jc w:val="center"/>
        <w:rPr>
          <w:b/>
        </w:rPr>
      </w:pPr>
      <w:r>
        <w:rPr>
          <w:b/>
        </w:rPr>
        <w:t>АДМИНИСТРАЦИЯ СЕЛЬСКОГО ПОСЕЛЕНИЯ</w:t>
      </w:r>
    </w:p>
    <w:p w:rsidR="003C65C1" w:rsidRDefault="003C65C1" w:rsidP="003C65C1">
      <w:pPr>
        <w:jc w:val="center"/>
        <w:rPr>
          <w:b/>
          <w:sz w:val="32"/>
          <w:szCs w:val="32"/>
        </w:rPr>
      </w:pPr>
      <w:r>
        <w:rPr>
          <w:b/>
        </w:rPr>
        <w:t>«СЕЛО АПУКА» ОЛЮТОРСКОГО МУНИЦИПАЛЬНОГО РАЙОНА</w:t>
      </w:r>
    </w:p>
    <w:p w:rsidR="003C65C1" w:rsidRDefault="003C65C1" w:rsidP="003C65C1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>
        <w:rPr>
          <w:b/>
          <w:sz w:val="27"/>
          <w:szCs w:val="27"/>
        </w:rPr>
        <w:t>с.Апука</w:t>
      </w:r>
      <w:proofErr w:type="spellEnd"/>
      <w:r>
        <w:rPr>
          <w:b/>
          <w:sz w:val="27"/>
          <w:szCs w:val="27"/>
        </w:rPr>
        <w:t xml:space="preserve">, </w:t>
      </w:r>
      <w:proofErr w:type="spellStart"/>
      <w:r>
        <w:rPr>
          <w:b/>
          <w:sz w:val="27"/>
          <w:szCs w:val="27"/>
        </w:rPr>
        <w:t>ул.Центральная</w:t>
      </w:r>
      <w:proofErr w:type="spellEnd"/>
      <w:r>
        <w:rPr>
          <w:b/>
          <w:sz w:val="27"/>
          <w:szCs w:val="27"/>
        </w:rPr>
        <w:t>, д.7</w:t>
      </w:r>
    </w:p>
    <w:p w:rsidR="003C65C1" w:rsidRDefault="003C65C1" w:rsidP="003C65C1">
      <w:pPr>
        <w:jc w:val="center"/>
        <w:rPr>
          <w:b/>
          <w:sz w:val="27"/>
          <w:szCs w:val="27"/>
          <w:lang w:val="en-US"/>
        </w:rPr>
      </w:pPr>
      <w:proofErr w:type="gramStart"/>
      <w:r>
        <w:rPr>
          <w:b/>
          <w:sz w:val="27"/>
          <w:szCs w:val="27"/>
          <w:lang w:val="en-US"/>
        </w:rPr>
        <w:t>mail</w:t>
      </w:r>
      <w:proofErr w:type="gramEnd"/>
      <w:r>
        <w:rPr>
          <w:b/>
          <w:sz w:val="27"/>
          <w:szCs w:val="27"/>
          <w:lang w:val="en-US"/>
        </w:rPr>
        <w:t xml:space="preserve">: </w:t>
      </w:r>
      <w:hyperlink r:id="rId6" w:history="1">
        <w:r>
          <w:rPr>
            <w:rStyle w:val="a7"/>
            <w:b/>
            <w:sz w:val="27"/>
            <w:szCs w:val="27"/>
            <w:lang w:val="en-US"/>
          </w:rPr>
          <w:t>apuka_41@mail.ru</w:t>
        </w:r>
      </w:hyperlink>
      <w:r>
        <w:rPr>
          <w:b/>
          <w:sz w:val="27"/>
          <w:szCs w:val="27"/>
          <w:lang w:val="en-US"/>
        </w:rPr>
        <w:t>; apuka.adm@yandex.ru</w:t>
      </w:r>
    </w:p>
    <w:p w:rsidR="003C65C1" w:rsidRDefault="003C65C1" w:rsidP="003C65C1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тел: 8-(415-44)51-8-22; 8-(415-44)51-8-21</w:t>
      </w:r>
    </w:p>
    <w:p w:rsidR="003C65C1" w:rsidRDefault="003C65C1" w:rsidP="003C65C1">
      <w:pPr>
        <w:rPr>
          <w:sz w:val="28"/>
        </w:rPr>
      </w:pPr>
      <w:r>
        <w:rPr>
          <w:b/>
          <w:sz w:val="27"/>
          <w:szCs w:val="27"/>
        </w:rPr>
        <w:t xml:space="preserve">                                                 факс: 8-(415-44)51-8-17 </w:t>
      </w:r>
      <w:r>
        <w:rPr>
          <w:b/>
          <w:sz w:val="32"/>
          <w:szCs w:val="32"/>
        </w:rPr>
        <w:t xml:space="preserve">         </w:t>
      </w:r>
      <w:r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E85BFC" w:rsidRDefault="00E85BFC" w:rsidP="00E85BFC">
      <w:pPr>
        <w:rPr>
          <w:rFonts w:ascii="PT Astra Serif" w:hAnsi="PT Astra Serif"/>
          <w:b/>
          <w:bCs/>
          <w:sz w:val="40"/>
          <w:szCs w:val="40"/>
        </w:rPr>
      </w:pPr>
    </w:p>
    <w:p w:rsidR="004822A8" w:rsidRPr="004822A8" w:rsidRDefault="004822A8" w:rsidP="004822A8">
      <w:pPr>
        <w:tabs>
          <w:tab w:val="left" w:pos="3126"/>
        </w:tabs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</w:t>
      </w:r>
      <w:r w:rsidRPr="004822A8">
        <w:rPr>
          <w:rFonts w:ascii="PT Astra Serif" w:hAnsi="PT Astra Serif"/>
          <w:b/>
          <w:sz w:val="28"/>
          <w:szCs w:val="28"/>
        </w:rPr>
        <w:t xml:space="preserve">Постановление </w:t>
      </w:r>
      <w:r>
        <w:rPr>
          <w:rFonts w:ascii="PT Astra Serif" w:hAnsi="PT Astra Serif"/>
          <w:b/>
          <w:sz w:val="28"/>
          <w:szCs w:val="28"/>
        </w:rPr>
        <w:t>№ 18</w:t>
      </w:r>
    </w:p>
    <w:p w:rsidR="004822A8" w:rsidRDefault="004822A8" w:rsidP="00E85BFC">
      <w:pPr>
        <w:tabs>
          <w:tab w:val="left" w:pos="8502"/>
        </w:tabs>
        <w:rPr>
          <w:rFonts w:ascii="PT Astra Serif" w:hAnsi="PT Astra Serif"/>
          <w:sz w:val="28"/>
          <w:szCs w:val="28"/>
        </w:rPr>
      </w:pPr>
    </w:p>
    <w:p w:rsidR="00E85BFC" w:rsidRDefault="004822A8" w:rsidP="00E85BFC">
      <w:pPr>
        <w:tabs>
          <w:tab w:val="left" w:pos="8502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</w:t>
      </w:r>
      <w:r w:rsidR="00EF595D">
        <w:rPr>
          <w:rFonts w:ascii="PT Astra Serif" w:hAnsi="PT Astra Serif"/>
          <w:sz w:val="28"/>
          <w:szCs w:val="28"/>
        </w:rPr>
        <w:t>03.02.</w:t>
      </w:r>
      <w:r w:rsidR="003C65C1">
        <w:rPr>
          <w:rFonts w:ascii="PT Astra Serif" w:hAnsi="PT Astra Serif"/>
          <w:sz w:val="28"/>
          <w:szCs w:val="28"/>
        </w:rPr>
        <w:t>2023</w:t>
      </w:r>
      <w:r>
        <w:rPr>
          <w:rFonts w:ascii="PT Astra Serif" w:hAnsi="PT Astra Serif"/>
          <w:sz w:val="28"/>
          <w:szCs w:val="28"/>
        </w:rPr>
        <w:t xml:space="preserve"> г.</w:t>
      </w:r>
      <w:r>
        <w:rPr>
          <w:rFonts w:ascii="PT Astra Serif" w:hAnsi="PT Astra Serif"/>
          <w:sz w:val="28"/>
          <w:szCs w:val="28"/>
        </w:rPr>
        <w:tab/>
        <w:t xml:space="preserve">  </w:t>
      </w:r>
    </w:p>
    <w:p w:rsidR="004822A8" w:rsidRDefault="004822A8" w:rsidP="004822A8">
      <w:r>
        <w:rPr>
          <w:rFonts w:ascii="PT Astra Serif" w:hAnsi="PT Astra Serif"/>
          <w:b/>
          <w:sz w:val="28"/>
          <w:szCs w:val="28"/>
        </w:rPr>
        <w:t>«</w:t>
      </w:r>
      <w:r w:rsidR="00E85BFC" w:rsidRPr="004822A8">
        <w:t xml:space="preserve">Об утверждении требований к размещению </w:t>
      </w:r>
    </w:p>
    <w:p w:rsidR="004822A8" w:rsidRDefault="00E85BFC" w:rsidP="004822A8">
      <w:r w:rsidRPr="004822A8">
        <w:t>и наполнению раздела, посвящённого вопросам</w:t>
      </w:r>
    </w:p>
    <w:p w:rsidR="004822A8" w:rsidRDefault="00E85BFC" w:rsidP="004822A8">
      <w:r w:rsidRPr="004822A8">
        <w:t xml:space="preserve">противодействия коррупции, официального сайта </w:t>
      </w:r>
    </w:p>
    <w:bookmarkEnd w:id="0"/>
    <w:p w:rsidR="00E85BFC" w:rsidRPr="004822A8" w:rsidRDefault="004822A8" w:rsidP="004822A8">
      <w:r>
        <w:t>МО СП «село Апука</w:t>
      </w:r>
      <w:r w:rsidR="00653E61">
        <w:t xml:space="preserve">» </w:t>
      </w:r>
    </w:p>
    <w:p w:rsidR="00E85BFC" w:rsidRDefault="00E85BFC" w:rsidP="00E85BFC">
      <w:pPr>
        <w:autoSpaceDE w:val="0"/>
        <w:autoSpaceDN w:val="0"/>
        <w:adjustRightInd w:val="0"/>
        <w:jc w:val="center"/>
        <w:rPr>
          <w:rFonts w:ascii="PT Astra Serif" w:hAnsi="PT Astra Serif" w:cs="Calibri"/>
        </w:rPr>
      </w:pPr>
    </w:p>
    <w:p w:rsidR="00E85BFC" w:rsidRPr="00161932" w:rsidRDefault="00E85BFC" w:rsidP="00E85BFC">
      <w:pPr>
        <w:pStyle w:val="ConsPlusNormal"/>
        <w:ind w:firstLine="709"/>
        <w:jc w:val="both"/>
        <w:outlineLvl w:val="0"/>
        <w:rPr>
          <w:rFonts w:ascii="PT Astra Serif" w:hAnsi="PT Astra Serif" w:cs="Times New Roman"/>
          <w:b/>
          <w:bCs/>
          <w:sz w:val="24"/>
          <w:szCs w:val="24"/>
        </w:rPr>
      </w:pPr>
      <w:bookmarkStart w:id="1" w:name="_Hlk40444240"/>
      <w:r w:rsidRPr="00161932">
        <w:rPr>
          <w:rFonts w:ascii="PT Astra Serif" w:hAnsi="PT Astra Serif" w:cs="Times New Roman"/>
          <w:sz w:val="24"/>
          <w:szCs w:val="24"/>
        </w:rPr>
        <w:t xml:space="preserve">В соответствии с Федеральным </w:t>
      </w:r>
      <w:hyperlink r:id="rId7" w:history="1">
        <w:r w:rsidRPr="00161932">
          <w:rPr>
            <w:rStyle w:val="a7"/>
            <w:rFonts w:ascii="PT Astra Serif" w:hAnsi="PT Astra Serif" w:cs="Times New Roman"/>
            <w:color w:val="000000"/>
            <w:sz w:val="24"/>
            <w:szCs w:val="24"/>
          </w:rPr>
          <w:t>законом</w:t>
        </w:r>
      </w:hyperlink>
      <w:r w:rsidRPr="00161932">
        <w:rPr>
          <w:rFonts w:ascii="PT Astra Serif" w:hAnsi="PT Astra Serif" w:cs="Times New Roman"/>
          <w:sz w:val="24"/>
          <w:szCs w:val="24"/>
        </w:rPr>
        <w:t xml:space="preserve"> от 25 декабря</w:t>
      </w:r>
      <w:r w:rsidR="00161932">
        <w:rPr>
          <w:rFonts w:ascii="PT Astra Serif" w:hAnsi="PT Astra Serif" w:cs="Times New Roman"/>
          <w:sz w:val="24"/>
          <w:szCs w:val="24"/>
        </w:rPr>
        <w:t xml:space="preserve"> 2008 года </w:t>
      </w:r>
      <w:r w:rsidRPr="00161932">
        <w:rPr>
          <w:rFonts w:ascii="PT Astra Serif" w:hAnsi="PT Astra Serif" w:cs="Times New Roman"/>
          <w:sz w:val="24"/>
          <w:szCs w:val="24"/>
        </w:rPr>
        <w:t xml:space="preserve">№ 273-ФЗ «О противодействии коррупции», </w:t>
      </w:r>
      <w:bookmarkStart w:id="2" w:name="_Hlk40445062"/>
      <w:bookmarkStart w:id="3" w:name="_Hlk41581953"/>
      <w:r w:rsidRPr="00161932">
        <w:rPr>
          <w:sz w:val="24"/>
          <w:szCs w:val="24"/>
        </w:rPr>
        <w:fldChar w:fldCharType="begin"/>
      </w:r>
      <w:r w:rsidRPr="00161932">
        <w:rPr>
          <w:sz w:val="24"/>
          <w:szCs w:val="24"/>
        </w:rPr>
        <w:instrText xml:space="preserve"> HYPERLINK "consultantplus://offline/ref=88F178FA3C7BC7262DC9256A300502B7050743B51ABE4CA25077D4CB4BCBE095404A64DD93996E36xA55E" </w:instrText>
      </w:r>
      <w:r w:rsidRPr="00161932">
        <w:rPr>
          <w:sz w:val="24"/>
          <w:szCs w:val="24"/>
        </w:rPr>
        <w:fldChar w:fldCharType="separate"/>
      </w:r>
      <w:r w:rsidRPr="00161932">
        <w:rPr>
          <w:rStyle w:val="a7"/>
          <w:rFonts w:ascii="PT Astra Serif" w:hAnsi="PT Astra Serif" w:cs="Times New Roman"/>
          <w:color w:val="000000"/>
          <w:sz w:val="24"/>
          <w:szCs w:val="24"/>
        </w:rPr>
        <w:t>пунктом 8</w:t>
      </w:r>
      <w:r w:rsidRPr="00161932">
        <w:rPr>
          <w:sz w:val="24"/>
          <w:szCs w:val="24"/>
        </w:rPr>
        <w:fldChar w:fldCharType="end"/>
      </w:r>
      <w:r w:rsidRPr="00161932">
        <w:rPr>
          <w:rFonts w:ascii="PT Astra Serif" w:hAnsi="PT Astra Serif" w:cs="Times New Roman"/>
          <w:sz w:val="24"/>
          <w:szCs w:val="24"/>
        </w:rPr>
        <w:t xml:space="preserve"> Указа Президента Российской Федерации от 08 июля 2013 года № 613 «Вопросы противодействия коррупции»</w:t>
      </w:r>
      <w:bookmarkEnd w:id="2"/>
      <w:r w:rsidR="00161932">
        <w:rPr>
          <w:rFonts w:ascii="PT Astra Serif" w:hAnsi="PT Astra Serif" w:cs="Times New Roman"/>
          <w:sz w:val="24"/>
          <w:szCs w:val="24"/>
        </w:rPr>
        <w:t xml:space="preserve">, </w:t>
      </w:r>
      <w:bookmarkEnd w:id="1"/>
      <w:bookmarkEnd w:id="3"/>
      <w:r w:rsidR="00551386">
        <w:rPr>
          <w:rFonts w:ascii="PT Astra Serif" w:hAnsi="PT Astra Serif" w:cs="Times New Roman"/>
          <w:sz w:val="24"/>
          <w:szCs w:val="24"/>
        </w:rPr>
        <w:t xml:space="preserve">руководствуя Уставом МО СП «село Апука» администрация МО СП «село Апука» </w:t>
      </w:r>
      <w:r w:rsidRPr="00161932">
        <w:rPr>
          <w:rFonts w:ascii="PT Astra Serif" w:hAnsi="PT Astra Serif" w:cs="Times New Roman"/>
          <w:b/>
          <w:bCs/>
          <w:sz w:val="24"/>
          <w:szCs w:val="24"/>
        </w:rPr>
        <w:t>п о с т а н о в л я е т:</w:t>
      </w:r>
    </w:p>
    <w:p w:rsidR="00E85BFC" w:rsidRPr="00161932" w:rsidRDefault="00E85BFC" w:rsidP="00E85BFC">
      <w:pPr>
        <w:autoSpaceDE w:val="0"/>
        <w:autoSpaceDN w:val="0"/>
        <w:adjustRightInd w:val="0"/>
        <w:ind w:right="-2" w:firstLine="709"/>
        <w:jc w:val="both"/>
        <w:rPr>
          <w:rFonts w:ascii="PT Astra Serif" w:hAnsi="PT Astra Serif" w:cs="Calibri"/>
        </w:rPr>
      </w:pPr>
    </w:p>
    <w:p w:rsidR="00E85BFC" w:rsidRPr="00161932" w:rsidRDefault="00E85BFC" w:rsidP="00E85BFC">
      <w:pPr>
        <w:autoSpaceDE w:val="0"/>
        <w:autoSpaceDN w:val="0"/>
        <w:adjustRightInd w:val="0"/>
        <w:ind w:right="-2" w:firstLine="709"/>
        <w:jc w:val="both"/>
        <w:rPr>
          <w:rFonts w:ascii="PT Astra Serif" w:hAnsi="PT Astra Serif"/>
        </w:rPr>
      </w:pPr>
      <w:r w:rsidRPr="00161932">
        <w:rPr>
          <w:rFonts w:ascii="PT Astra Serif" w:hAnsi="PT Astra Serif"/>
        </w:rPr>
        <w:t>Утвердить:</w:t>
      </w:r>
    </w:p>
    <w:p w:rsidR="00E85BFC" w:rsidRPr="00161932" w:rsidRDefault="002511E9" w:rsidP="00E85BFC">
      <w:pPr>
        <w:pStyle w:val="a5"/>
        <w:ind w:right="-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 Т</w:t>
      </w:r>
      <w:r w:rsidR="00E85BFC" w:rsidRPr="00161932">
        <w:rPr>
          <w:rFonts w:ascii="PT Astra Serif" w:hAnsi="PT Astra Serif"/>
          <w:sz w:val="24"/>
          <w:szCs w:val="24"/>
        </w:rPr>
        <w:t xml:space="preserve">ребования к размещению и наполнению раздела, посвящённого вопросам противодействия коррупции, официального сайта </w:t>
      </w:r>
      <w:r w:rsidR="006F7F75">
        <w:rPr>
          <w:rFonts w:ascii="PT Astra Serif" w:hAnsi="PT Astra Serif" w:cs="Times New Roman"/>
          <w:sz w:val="24"/>
          <w:szCs w:val="24"/>
        </w:rPr>
        <w:t xml:space="preserve">МО </w:t>
      </w:r>
      <w:r w:rsidR="00E426F5">
        <w:rPr>
          <w:rFonts w:ascii="PT Astra Serif" w:hAnsi="PT Astra Serif" w:cs="Times New Roman"/>
          <w:sz w:val="24"/>
          <w:szCs w:val="24"/>
        </w:rPr>
        <w:t>СП «село Апука</w:t>
      </w:r>
      <w:r w:rsidR="006F7F75">
        <w:rPr>
          <w:rFonts w:ascii="PT Astra Serif" w:hAnsi="PT Astra Serif" w:cs="Times New Roman"/>
          <w:sz w:val="24"/>
          <w:szCs w:val="24"/>
        </w:rPr>
        <w:t>»</w:t>
      </w:r>
      <w:r w:rsidR="00E426F5">
        <w:rPr>
          <w:rFonts w:ascii="PT Astra Serif" w:hAnsi="PT Astra Serif" w:cs="Times New Roman"/>
          <w:sz w:val="24"/>
          <w:szCs w:val="24"/>
        </w:rPr>
        <w:t xml:space="preserve"> </w:t>
      </w:r>
      <w:r w:rsidR="00E85BFC" w:rsidRPr="00161932">
        <w:rPr>
          <w:rFonts w:ascii="PT Astra Serif" w:hAnsi="PT Astra Serif"/>
          <w:sz w:val="24"/>
          <w:szCs w:val="24"/>
        </w:rPr>
        <w:t>в сети Интернет (далее–т</w:t>
      </w:r>
      <w:r w:rsidR="00E426F5">
        <w:rPr>
          <w:rFonts w:ascii="PT Astra Serif" w:hAnsi="PT Astra Serif"/>
          <w:sz w:val="24"/>
          <w:szCs w:val="24"/>
        </w:rPr>
        <w:t xml:space="preserve">ребования) согласно </w:t>
      </w:r>
      <w:r w:rsidR="00E85BFC" w:rsidRPr="00161932">
        <w:rPr>
          <w:rFonts w:ascii="PT Astra Serif" w:hAnsi="PT Astra Serif"/>
          <w:sz w:val="24"/>
          <w:szCs w:val="24"/>
        </w:rPr>
        <w:t>приложению 1 к настоящему постановлению;</w:t>
      </w:r>
    </w:p>
    <w:p w:rsidR="00E85BFC" w:rsidRPr="00161932" w:rsidRDefault="002511E9" w:rsidP="00E85BFC">
      <w:pPr>
        <w:pStyle w:val="a5"/>
        <w:ind w:right="-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 Ф</w:t>
      </w:r>
      <w:r w:rsidR="00E85BFC" w:rsidRPr="00161932">
        <w:rPr>
          <w:rFonts w:ascii="PT Astra Serif" w:hAnsi="PT Astra Serif"/>
          <w:sz w:val="24"/>
          <w:szCs w:val="24"/>
        </w:rPr>
        <w:t xml:space="preserve">орму размещения на официальном </w:t>
      </w:r>
      <w:r w:rsidR="00606149">
        <w:rPr>
          <w:rFonts w:ascii="PT Astra Serif" w:hAnsi="PT Astra Serif" w:cs="Times New Roman"/>
          <w:sz w:val="24"/>
          <w:szCs w:val="24"/>
        </w:rPr>
        <w:t xml:space="preserve">МО СП «село Апука» </w:t>
      </w:r>
      <w:r w:rsidR="00E85BFC" w:rsidRPr="00161932">
        <w:rPr>
          <w:rFonts w:ascii="PT Astra Serif" w:hAnsi="PT Astra Serif"/>
          <w:sz w:val="24"/>
          <w:szCs w:val="24"/>
        </w:rPr>
        <w:t>сайте в сети Интернет сведений о доходах, расходах, об имуществе и обязательствах имущественного характера лиц, замещающих муниципальные должности, муниципальных служащих</w:t>
      </w:r>
      <w:r w:rsidR="00606149">
        <w:rPr>
          <w:rFonts w:ascii="PT Astra Serif" w:hAnsi="PT Astra Serif"/>
          <w:sz w:val="24"/>
          <w:szCs w:val="24"/>
        </w:rPr>
        <w:t xml:space="preserve"> МО СП «село Апука»</w:t>
      </w:r>
      <w:r w:rsidR="00E85BFC" w:rsidRPr="00161932">
        <w:rPr>
          <w:rFonts w:ascii="PT Astra Serif" w:hAnsi="PT Astra Serif"/>
          <w:sz w:val="24"/>
          <w:szCs w:val="24"/>
        </w:rPr>
        <w:t>, а также сведений о доходах, расходах, об имуществе и обязательствах имущественного характера их супругов и несовершеннолетних детей согласно приложению 2 к настоящему постановлению.</w:t>
      </w:r>
    </w:p>
    <w:p w:rsidR="00E85BFC" w:rsidRPr="00161932" w:rsidRDefault="002511E9" w:rsidP="00E85BFC">
      <w:pPr>
        <w:pStyle w:val="a5"/>
        <w:ind w:right="-2" w:firstLine="709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3.</w:t>
      </w:r>
      <w:r w:rsidR="00E85BFC" w:rsidRPr="00161932">
        <w:rPr>
          <w:rFonts w:ascii="PT Astra Serif" w:hAnsi="PT Astra Serif"/>
          <w:color w:val="000000"/>
          <w:sz w:val="24"/>
          <w:szCs w:val="24"/>
        </w:rPr>
        <w:t xml:space="preserve"> Контроль за исполнением настоящего постановления возложить на </w:t>
      </w:r>
      <w:r>
        <w:rPr>
          <w:rFonts w:ascii="PT Astra Serif" w:hAnsi="PT Astra Serif"/>
          <w:color w:val="000000"/>
          <w:sz w:val="24"/>
          <w:szCs w:val="24"/>
        </w:rPr>
        <w:t>Главу администрации МО СП «село Апука».</w:t>
      </w:r>
    </w:p>
    <w:p w:rsidR="00E85BFC" w:rsidRPr="00161932" w:rsidRDefault="00E85BFC" w:rsidP="00E85BFC">
      <w:pPr>
        <w:autoSpaceDE w:val="0"/>
        <w:autoSpaceDN w:val="0"/>
        <w:adjustRightInd w:val="0"/>
        <w:rPr>
          <w:rFonts w:ascii="PT Astra Serif" w:hAnsi="PT Astra Serif"/>
        </w:rPr>
      </w:pPr>
    </w:p>
    <w:p w:rsidR="00E85BFC" w:rsidRPr="00161932" w:rsidRDefault="00E85BFC" w:rsidP="00E85BFC">
      <w:pPr>
        <w:autoSpaceDE w:val="0"/>
        <w:autoSpaceDN w:val="0"/>
        <w:adjustRightInd w:val="0"/>
        <w:rPr>
          <w:rFonts w:ascii="PT Astra Serif" w:hAnsi="PT Astra Serif"/>
        </w:rPr>
      </w:pPr>
    </w:p>
    <w:p w:rsidR="00E85BFC" w:rsidRPr="00161932" w:rsidRDefault="00E85BFC" w:rsidP="00E85BFC">
      <w:pPr>
        <w:autoSpaceDE w:val="0"/>
        <w:autoSpaceDN w:val="0"/>
        <w:adjustRightInd w:val="0"/>
        <w:rPr>
          <w:rFonts w:ascii="PT Astra Serif" w:hAnsi="PT Astra Serif"/>
        </w:rPr>
      </w:pPr>
    </w:p>
    <w:p w:rsidR="00E85BFC" w:rsidRPr="00161932" w:rsidRDefault="00D955CB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Глава МО СП «село </w:t>
      </w:r>
      <w:proofErr w:type="gramStart"/>
      <w:r>
        <w:rPr>
          <w:rFonts w:ascii="PT Astra Serif" w:hAnsi="PT Astra Serif"/>
          <w:sz w:val="24"/>
          <w:szCs w:val="24"/>
        </w:rPr>
        <w:t xml:space="preserve">Апука»   </w:t>
      </w:r>
      <w:proofErr w:type="gramEnd"/>
      <w:r>
        <w:rPr>
          <w:rFonts w:ascii="PT Astra Serif" w:hAnsi="PT Astra Serif"/>
          <w:sz w:val="24"/>
          <w:szCs w:val="24"/>
        </w:rPr>
        <w:t xml:space="preserve">                                                      Е.А. Поддубная</w:t>
      </w:r>
    </w:p>
    <w:p w:rsidR="00E85BFC" w:rsidRPr="00161932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E85BFC" w:rsidRPr="00161932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E85BFC" w:rsidRPr="00161932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E85BFC" w:rsidRPr="00161932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E85BFC" w:rsidRDefault="005B56BF" w:rsidP="005B56BF">
      <w:pPr>
        <w:autoSpaceDE w:val="0"/>
        <w:autoSpaceDN w:val="0"/>
        <w:adjustRightInd w:val="0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E85BFC">
        <w:rPr>
          <w:rFonts w:ascii="PT Astra Serif" w:hAnsi="PT Astra Serif"/>
          <w:sz w:val="28"/>
          <w:szCs w:val="28"/>
        </w:rPr>
        <w:t>Приложение 1</w:t>
      </w:r>
    </w:p>
    <w:p w:rsidR="00E85BFC" w:rsidRDefault="00E85BFC" w:rsidP="00E85BFC">
      <w:pPr>
        <w:autoSpaceDE w:val="0"/>
        <w:autoSpaceDN w:val="0"/>
        <w:adjustRightInd w:val="0"/>
        <w:ind w:left="5670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E85BFC" w:rsidRDefault="005B56BF" w:rsidP="00E85BFC">
      <w:pPr>
        <w:autoSpaceDE w:val="0"/>
        <w:autoSpaceDN w:val="0"/>
        <w:adjustRightInd w:val="0"/>
        <w:ind w:left="5670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E85BFC">
        <w:rPr>
          <w:rFonts w:ascii="PT Astra Serif" w:hAnsi="PT Astra Serif"/>
          <w:sz w:val="28"/>
          <w:szCs w:val="28"/>
        </w:rPr>
        <w:t>остановлением</w:t>
      </w:r>
      <w:r>
        <w:rPr>
          <w:rFonts w:ascii="PT Astra Serif" w:hAnsi="PT Astra Serif"/>
          <w:sz w:val="28"/>
          <w:szCs w:val="28"/>
        </w:rPr>
        <w:t xml:space="preserve"> № 18</w:t>
      </w:r>
      <w:r w:rsidR="00E85BFC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5B56BF" w:rsidRDefault="005B56BF" w:rsidP="00E85BFC">
      <w:pPr>
        <w:autoSpaceDE w:val="0"/>
        <w:autoSpaceDN w:val="0"/>
        <w:adjustRightInd w:val="0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МО СП «село Апука» </w:t>
      </w:r>
    </w:p>
    <w:p w:rsidR="00E85BFC" w:rsidRDefault="005B56BF" w:rsidP="00E85BFC">
      <w:pPr>
        <w:autoSpaceDE w:val="0"/>
        <w:autoSpaceDN w:val="0"/>
        <w:adjustRightInd w:val="0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03 февраля 2023</w:t>
      </w:r>
      <w:r w:rsidR="00E85BFC">
        <w:rPr>
          <w:rFonts w:ascii="PT Astra Serif" w:hAnsi="PT Astra Serif"/>
          <w:sz w:val="28"/>
          <w:szCs w:val="28"/>
        </w:rPr>
        <w:t xml:space="preserve"> года </w:t>
      </w:r>
    </w:p>
    <w:p w:rsidR="00E85BFC" w:rsidRDefault="00E85BFC" w:rsidP="00E85BFC">
      <w:pP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</w:p>
    <w:p w:rsidR="00E85BFC" w:rsidRDefault="00E85BFC" w:rsidP="00E85BFC">
      <w:pPr>
        <w:pStyle w:val="ConsPlusNormal"/>
        <w:ind w:firstLine="0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Требования</w:t>
      </w:r>
    </w:p>
    <w:p w:rsidR="00E85BFC" w:rsidRDefault="00E85BFC" w:rsidP="00E85BFC">
      <w:pPr>
        <w:pStyle w:val="ConsPlusNormal"/>
        <w:ind w:firstLine="0"/>
        <w:jc w:val="center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 xml:space="preserve">к размещению и наполнению раздела, посвящённого вопросам противодействия коррупции, официального сайта </w:t>
      </w:r>
      <w:r w:rsidR="005F09D1">
        <w:rPr>
          <w:rFonts w:ascii="PT Astra Serif" w:hAnsi="PT Astra Serif" w:cs="Times New Roman"/>
          <w:b/>
          <w:bCs/>
          <w:sz w:val="28"/>
          <w:szCs w:val="28"/>
        </w:rPr>
        <w:t xml:space="preserve">МО СП «село Апука» </w:t>
      </w:r>
    </w:p>
    <w:p w:rsidR="00E85BFC" w:rsidRDefault="00E85BFC" w:rsidP="00E85BFC">
      <w:pPr>
        <w:pStyle w:val="ConsPlusNorma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E85BFC" w:rsidRDefault="00E85BFC" w:rsidP="00E85BFC">
      <w:pPr>
        <w:pStyle w:val="ConsPlusNormal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4" w:name="_Hlk42504775"/>
      <w:r>
        <w:rPr>
          <w:rFonts w:ascii="PT Astra Serif" w:hAnsi="PT Astra Serif" w:cs="Times New Roman"/>
          <w:b/>
          <w:sz w:val="28"/>
          <w:szCs w:val="28"/>
        </w:rPr>
        <w:t xml:space="preserve">Раздел </w:t>
      </w:r>
      <w:bookmarkEnd w:id="4"/>
      <w:r>
        <w:rPr>
          <w:rFonts w:ascii="PT Astra Serif" w:hAnsi="PT Astra Serif" w:cs="Times New Roman"/>
          <w:b/>
          <w:sz w:val="28"/>
          <w:szCs w:val="28"/>
          <w:lang w:val="en-US"/>
        </w:rPr>
        <w:t>I</w:t>
      </w:r>
      <w:r>
        <w:rPr>
          <w:rFonts w:ascii="PT Astra Serif" w:hAnsi="PT Astra Serif" w:cs="Times New Roman"/>
          <w:b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b/>
          <w:sz w:val="28"/>
          <w:szCs w:val="28"/>
        </w:rPr>
        <w:t>Общие положения</w:t>
      </w:r>
    </w:p>
    <w:p w:rsidR="00E85BFC" w:rsidRDefault="00E85BFC" w:rsidP="00E85BFC">
      <w:pPr>
        <w:pStyle w:val="ConsPlusNormal"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autoSpaceDE w:val="0"/>
        <w:autoSpaceDN w:val="0"/>
        <w:adjustRightInd w:val="0"/>
        <w:ind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 Настоящие требования установлены в целях обеспечения открытости мер по противодействию коррупции, принимаемых Администрацией</w:t>
      </w:r>
      <w:r w:rsidR="008D7EA6">
        <w:rPr>
          <w:rFonts w:ascii="PT Astra Serif" w:hAnsi="PT Astra Serif"/>
          <w:sz w:val="28"/>
          <w:szCs w:val="28"/>
        </w:rPr>
        <w:t xml:space="preserve"> </w:t>
      </w:r>
      <w:r w:rsidR="004E15A2">
        <w:rPr>
          <w:rFonts w:ascii="PT Astra Serif" w:hAnsi="PT Astra Serif"/>
          <w:sz w:val="28"/>
          <w:szCs w:val="28"/>
        </w:rPr>
        <w:t>МО СП «село Апука»</w:t>
      </w:r>
      <w:r>
        <w:rPr>
          <w:rFonts w:ascii="PT Astra Serif" w:hAnsi="PT Astra Serif"/>
          <w:sz w:val="28"/>
          <w:szCs w:val="28"/>
        </w:rPr>
        <w:t xml:space="preserve">. 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 Размещение и наполнение разделов, посвященных вопросам противодействия коррупции, </w:t>
      </w:r>
      <w:r>
        <w:rPr>
          <w:rFonts w:ascii="PT Astra Serif" w:hAnsi="PT Astra Serif" w:cs="Times New Roman"/>
          <w:bCs/>
          <w:sz w:val="28"/>
          <w:szCs w:val="28"/>
        </w:rPr>
        <w:t>официального с</w:t>
      </w:r>
      <w:r w:rsidR="004E15A2">
        <w:rPr>
          <w:rFonts w:ascii="PT Astra Serif" w:hAnsi="PT Astra Serif" w:cs="Times New Roman"/>
          <w:bCs/>
          <w:sz w:val="28"/>
          <w:szCs w:val="28"/>
        </w:rPr>
        <w:t xml:space="preserve">айта МО СП «село Апука» </w:t>
      </w:r>
      <w:r>
        <w:rPr>
          <w:rFonts w:ascii="PT Astra Serif" w:hAnsi="PT Astra Serif" w:cs="Times New Roman"/>
          <w:sz w:val="28"/>
          <w:szCs w:val="28"/>
        </w:rPr>
        <w:t>(</w:t>
      </w:r>
      <w:r w:rsidR="008D7EA6">
        <w:rPr>
          <w:rFonts w:ascii="PT Astra Serif" w:hAnsi="PT Astra Serif" w:cs="Times New Roman"/>
          <w:sz w:val="28"/>
          <w:szCs w:val="28"/>
          <w:lang w:val="en-US"/>
        </w:rPr>
        <w:t>apuka</w:t>
      </w:r>
      <w:r w:rsidR="008D7EA6" w:rsidRPr="008D7EA6">
        <w:rPr>
          <w:rFonts w:ascii="PT Astra Serif" w:hAnsi="PT Astra Serif" w:cs="Times New Roman"/>
          <w:sz w:val="28"/>
          <w:szCs w:val="28"/>
        </w:rPr>
        <w:t>.1</w:t>
      </w:r>
      <w:r w:rsidR="008D7EA6">
        <w:rPr>
          <w:rFonts w:ascii="PT Astra Serif" w:hAnsi="PT Astra Serif" w:cs="Times New Roman"/>
          <w:sz w:val="28"/>
          <w:szCs w:val="28"/>
          <w:lang w:val="en-US"/>
        </w:rPr>
        <w:t>c</w:t>
      </w:r>
      <w:r w:rsidR="008D7EA6" w:rsidRPr="008D7EA6">
        <w:rPr>
          <w:rFonts w:ascii="PT Astra Serif" w:hAnsi="PT Astra Serif" w:cs="Times New Roman"/>
          <w:sz w:val="28"/>
          <w:szCs w:val="28"/>
        </w:rPr>
        <w:t>-</w:t>
      </w:r>
      <w:r w:rsidR="008D7EA6">
        <w:rPr>
          <w:rFonts w:ascii="PT Astra Serif" w:hAnsi="PT Astra Serif" w:cs="Times New Roman"/>
          <w:sz w:val="28"/>
          <w:szCs w:val="28"/>
          <w:lang w:val="en-US"/>
        </w:rPr>
        <w:t>umi</w:t>
      </w:r>
      <w:r w:rsidR="008D7EA6" w:rsidRPr="008D7EA6">
        <w:rPr>
          <w:rFonts w:ascii="PT Astra Serif" w:hAnsi="PT Astra Serif" w:cs="Times New Roman"/>
          <w:sz w:val="28"/>
          <w:szCs w:val="28"/>
        </w:rPr>
        <w:t>.</w:t>
      </w:r>
      <w:r w:rsidR="008D7EA6">
        <w:rPr>
          <w:rFonts w:ascii="PT Astra Serif" w:hAnsi="PT Astra Serif" w:cs="Times New Roman"/>
          <w:sz w:val="28"/>
          <w:szCs w:val="28"/>
          <w:lang w:val="en-US"/>
        </w:rPr>
        <w:t>ru</w:t>
      </w:r>
      <w:r>
        <w:rPr>
          <w:rFonts w:ascii="PT Astra Serif" w:hAnsi="PT Astra Serif" w:cs="Times New Roman"/>
          <w:sz w:val="28"/>
          <w:szCs w:val="28"/>
        </w:rPr>
        <w:t>) (далее – разд</w:t>
      </w:r>
      <w:r w:rsidR="004E15A2">
        <w:rPr>
          <w:rFonts w:ascii="PT Astra Serif" w:hAnsi="PT Astra Serif" w:cs="Times New Roman"/>
          <w:sz w:val="28"/>
          <w:szCs w:val="28"/>
        </w:rPr>
        <w:t>ел «Противодействие коррупции».</w:t>
      </w:r>
    </w:p>
    <w:p w:rsidR="00E85BFC" w:rsidRDefault="00E85BFC" w:rsidP="00E85BFC">
      <w:pPr>
        <w:pStyle w:val="ConsPlusNormal"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 При наполнении раздела «Противодействие коррупции» информация, отнесенная к </w:t>
      </w:r>
      <w:hyperlink r:id="rId8" w:history="1">
        <w:r>
          <w:rPr>
            <w:rStyle w:val="a7"/>
            <w:rFonts w:ascii="PT Astra Serif" w:hAnsi="PT Astra Serif" w:cs="Times New Roman"/>
            <w:sz w:val="28"/>
            <w:szCs w:val="28"/>
          </w:rPr>
          <w:t>государственной тайне</w:t>
        </w:r>
      </w:hyperlink>
      <w:r>
        <w:rPr>
          <w:rFonts w:ascii="PT Astra Serif" w:hAnsi="PT Astra Serif" w:cs="Times New Roman"/>
          <w:sz w:val="28"/>
          <w:szCs w:val="28"/>
        </w:rPr>
        <w:t xml:space="preserve"> или являющаяся </w:t>
      </w:r>
      <w:hyperlink r:id="rId9" w:history="1">
        <w:r>
          <w:rPr>
            <w:rStyle w:val="a7"/>
            <w:rFonts w:ascii="PT Astra Serif" w:hAnsi="PT Astra Serif" w:cs="Times New Roman"/>
            <w:sz w:val="28"/>
            <w:szCs w:val="28"/>
          </w:rPr>
          <w:t>конфиденциальной</w:t>
        </w:r>
      </w:hyperlink>
      <w:r>
        <w:rPr>
          <w:rFonts w:ascii="PT Astra Serif" w:hAnsi="PT Astra Serif" w:cs="Times New Roman"/>
          <w:sz w:val="28"/>
          <w:szCs w:val="28"/>
        </w:rPr>
        <w:t>, не размещается.</w:t>
      </w:r>
    </w:p>
    <w:p w:rsidR="00E85BFC" w:rsidRDefault="00E85BFC" w:rsidP="00E85BFC">
      <w:pPr>
        <w:pStyle w:val="ConsPlusNormal"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tabs>
          <w:tab w:val="left" w:pos="284"/>
        </w:tabs>
        <w:ind w:left="36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85BFC">
        <w:rPr>
          <w:rFonts w:ascii="PT Astra Serif" w:hAnsi="PT Astra Serif" w:cs="Times New Roman"/>
          <w:b/>
          <w:sz w:val="28"/>
          <w:szCs w:val="28"/>
        </w:rPr>
        <w:t xml:space="preserve">Раздел </w:t>
      </w:r>
      <w:r>
        <w:rPr>
          <w:rFonts w:ascii="PT Astra Serif" w:hAnsi="PT Astra Serif" w:cs="Times New Roman"/>
          <w:b/>
          <w:sz w:val="28"/>
          <w:szCs w:val="28"/>
          <w:lang w:val="en-US"/>
        </w:rPr>
        <w:t>II</w:t>
      </w:r>
      <w:r>
        <w:rPr>
          <w:rFonts w:ascii="PT Astra Serif" w:hAnsi="PT Astra Serif" w:cs="Times New Roman"/>
          <w:b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b/>
          <w:sz w:val="28"/>
          <w:szCs w:val="28"/>
        </w:rPr>
        <w:t>Размещение раздела «Противодействие коррупции»</w:t>
      </w:r>
    </w:p>
    <w:p w:rsidR="00E85BFC" w:rsidRDefault="00E85BFC" w:rsidP="00E85BFC">
      <w:pPr>
        <w:pStyle w:val="ConsPlusNormal"/>
        <w:ind w:firstLine="709"/>
        <w:rPr>
          <w:rFonts w:ascii="PT Astra Serif" w:hAnsi="PT Astra Serif" w:cs="Times New Roman"/>
          <w:b/>
          <w:sz w:val="28"/>
          <w:szCs w:val="28"/>
        </w:rPr>
      </w:pPr>
    </w:p>
    <w:p w:rsidR="00E85BFC" w:rsidRDefault="00E85BFC" w:rsidP="00E85BFC">
      <w:pPr>
        <w:pStyle w:val="ConsPlusNormal"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4. Отдельная гиперссылка на раздел «Противодействие коррупции» размещается на главной странице </w:t>
      </w:r>
      <w:r>
        <w:rPr>
          <w:rFonts w:ascii="PT Astra Serif" w:hAnsi="PT Astra Serif" w:cs="Times New Roman"/>
          <w:bCs/>
          <w:sz w:val="28"/>
          <w:szCs w:val="28"/>
        </w:rPr>
        <w:t xml:space="preserve">официального сайта </w:t>
      </w:r>
      <w:r w:rsidR="001E3582">
        <w:rPr>
          <w:rFonts w:ascii="PT Astra Serif" w:hAnsi="PT Astra Serif" w:cs="Times New Roman"/>
          <w:bCs/>
          <w:sz w:val="28"/>
          <w:szCs w:val="28"/>
        </w:rPr>
        <w:t>МО СП «село Апука»</w:t>
      </w:r>
      <w:r>
        <w:rPr>
          <w:rFonts w:ascii="PT Astra Serif" w:hAnsi="PT Astra Serif" w:cs="Times New Roman"/>
          <w:sz w:val="28"/>
          <w:szCs w:val="28"/>
        </w:rPr>
        <w:t>. Размещение указанной гиперссылки в выпадающих окнах не допускается.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5. Доступ в раздел «Противодействие коррупции» осуществляется с главной страницы </w:t>
      </w:r>
      <w:r>
        <w:rPr>
          <w:rFonts w:ascii="PT Astra Serif" w:hAnsi="PT Astra Serif" w:cs="Times New Roman"/>
          <w:bCs/>
          <w:sz w:val="28"/>
          <w:szCs w:val="28"/>
        </w:rPr>
        <w:t xml:space="preserve">официального сайта </w:t>
      </w:r>
      <w:r w:rsidR="001E3582">
        <w:rPr>
          <w:rFonts w:ascii="PT Astra Serif" w:hAnsi="PT Astra Serif" w:cs="Times New Roman"/>
          <w:bCs/>
          <w:sz w:val="28"/>
          <w:szCs w:val="28"/>
        </w:rPr>
        <w:t xml:space="preserve">МО СП «село Апука», </w:t>
      </w:r>
      <w:r>
        <w:rPr>
          <w:rFonts w:ascii="PT Astra Serif" w:hAnsi="PT Astra Serif" w:cs="Times New Roman"/>
          <w:sz w:val="28"/>
          <w:szCs w:val="28"/>
        </w:rPr>
        <w:t>путем одного последовательного перехода по гиперссылке. Количество таких переходов (по кратчайшей последовательности) должно быть не более одного, в том числе на мобильной версии сайта.</w:t>
      </w:r>
    </w:p>
    <w:p w:rsidR="00E85BFC" w:rsidRDefault="00E85BFC" w:rsidP="00E85BFC">
      <w:pPr>
        <w:pStyle w:val="ConsPlusNormal"/>
        <w:tabs>
          <w:tab w:val="left" w:pos="426"/>
        </w:tabs>
        <w:ind w:firstLine="0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E85BFC" w:rsidRDefault="00E85BFC" w:rsidP="00E85BFC">
      <w:pPr>
        <w:pStyle w:val="ConsPlusNormal"/>
        <w:tabs>
          <w:tab w:val="left" w:pos="426"/>
        </w:tabs>
        <w:ind w:firstLine="0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E85BFC">
        <w:rPr>
          <w:rFonts w:ascii="PT Astra Serif" w:hAnsi="PT Astra Serif" w:cs="Times New Roman"/>
          <w:b/>
          <w:sz w:val="28"/>
          <w:szCs w:val="28"/>
        </w:rPr>
        <w:t xml:space="preserve">Раздел </w:t>
      </w:r>
      <w:r>
        <w:rPr>
          <w:rFonts w:ascii="PT Astra Serif" w:hAnsi="PT Astra Serif" w:cs="Times New Roman"/>
          <w:b/>
          <w:sz w:val="28"/>
          <w:szCs w:val="28"/>
          <w:lang w:val="en-US"/>
        </w:rPr>
        <w:t>III</w:t>
      </w:r>
      <w:r>
        <w:rPr>
          <w:rFonts w:ascii="PT Astra Serif" w:hAnsi="PT Astra Serif" w:cs="Times New Roman"/>
          <w:b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b/>
          <w:sz w:val="28"/>
          <w:szCs w:val="28"/>
        </w:rPr>
        <w:t xml:space="preserve">Требования к наполнению раздела </w:t>
      </w:r>
    </w:p>
    <w:p w:rsidR="00E85BFC" w:rsidRDefault="00E85BFC" w:rsidP="00E85BFC">
      <w:pPr>
        <w:pStyle w:val="ConsPlusNormal"/>
        <w:tabs>
          <w:tab w:val="left" w:pos="426"/>
        </w:tabs>
        <w:ind w:firstLine="0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«Противодействие коррупции»</w:t>
      </w:r>
    </w:p>
    <w:p w:rsidR="00E85BFC" w:rsidRDefault="00E85BFC" w:rsidP="00E85BFC">
      <w:pPr>
        <w:pStyle w:val="ConsPlusNormal"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</w:p>
    <w:p w:rsidR="00E85BFC" w:rsidRDefault="00E85BFC" w:rsidP="00E85BFC">
      <w:pPr>
        <w:pStyle w:val="ConsPlusNormal"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6. В разделе «Противодействие коррупции» содержатся последовательные ссылки на следующие подразделы: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«Нормативные правовые и иные акты в сфере противодействия коррупции»;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«Антикоррупционная экспертиза»;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«Методические материалы»;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«Формы документов, связанных с противодействием коррупции, для заполнения»;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«Сведения о доходах, расходах, об имуществе и обязательствах имущественного характера»;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«Комиссия по соблюдению требований к служебному поведению и урегулированию конфликта интересов</w:t>
      </w:r>
      <w:r>
        <w:rPr>
          <w:rFonts w:ascii="PT Astra Serif" w:hAnsi="PT Astra Serif" w:cs="Times New Roman"/>
          <w:color w:val="000000"/>
          <w:sz w:val="28"/>
          <w:szCs w:val="28"/>
        </w:rPr>
        <w:t>»;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«Обратная связь для сообщений о фактах коррупции»;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«Межведомственный совет при Главе </w:t>
      </w:r>
      <w:r w:rsidR="001E3582">
        <w:rPr>
          <w:rFonts w:ascii="PT Astra Serif" w:hAnsi="PT Astra Serif"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>по противодействию коррупции».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 Раздел «Противодействие коррупции» официального сайта </w:t>
      </w:r>
      <w:r w:rsidR="001E3582">
        <w:rPr>
          <w:rFonts w:ascii="PT Astra Serif" w:hAnsi="PT Astra Serif"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 xml:space="preserve">может содержать иные подразделы, </w:t>
      </w:r>
      <w:r>
        <w:rPr>
          <w:rFonts w:ascii="PT Astra Serif" w:hAnsi="PT Astra Serif" w:cs="Times New Roman"/>
          <w:sz w:val="28"/>
          <w:szCs w:val="28"/>
        </w:rPr>
        <w:t xml:space="preserve">не предусмотренные пунктом 6 настоящего раздела, </w:t>
      </w:r>
      <w:r>
        <w:rPr>
          <w:rFonts w:ascii="PT Astra Serif" w:hAnsi="PT Astra Serif"/>
          <w:sz w:val="28"/>
          <w:szCs w:val="28"/>
        </w:rPr>
        <w:t xml:space="preserve">в которых размещаются доклады, отчеты, обзоры, статистическая информация по вопросам противодействия коррупции, часто задаваемые вопросы, размещение которых будет признано целесообразным руководителем органа местного самоуправления. 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8. </w:t>
      </w:r>
      <w:r>
        <w:rPr>
          <w:rFonts w:ascii="PT Astra Serif" w:hAnsi="PT Astra Serif" w:cs="Times New Roman"/>
          <w:color w:val="000000"/>
          <w:sz w:val="28"/>
          <w:szCs w:val="28"/>
        </w:rPr>
        <w:t>Подраздел «Нормативные правовые и иные акты в сфере противодействия коррупции» раздела «Противодействие коррупции» состоит из следующих навигационных групп (ссылок):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список гиперссылок действующих федеральных законов, указов Президента Российской Федерации,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интернет-портал правовой информации (www.pravo.gov.ru);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 список нормативных правовых актов по вопросам противодействия коррупции </w:t>
      </w:r>
      <w:r>
        <w:rPr>
          <w:rFonts w:ascii="PT Astra Serif" w:hAnsi="PT Astra Serif"/>
          <w:sz w:val="28"/>
          <w:szCs w:val="28"/>
          <w:lang w:val="en-US"/>
        </w:rPr>
        <w:t>c</w:t>
      </w:r>
      <w:r>
        <w:rPr>
          <w:rFonts w:ascii="PT Astra Serif" w:hAnsi="PT Astra Serif"/>
          <w:sz w:val="28"/>
          <w:szCs w:val="28"/>
        </w:rPr>
        <w:t xml:space="preserve"> приложением файлов, содержащих полный текст нормативного правового акта, в том числе: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 порядок представления гражданами, претендующими на замещение должностей муниципальной службы, и муниципальными служащими </w:t>
      </w:r>
      <w:r w:rsidR="0069217A">
        <w:rPr>
          <w:rFonts w:ascii="PT Astra Serif" w:hAnsi="PT Astra Serif"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>(далее – муниципальный служащий) сведений о доходах, об имуществе и обязательствах имущественного характера и муниципальными служащими сведений о своих расходах, а также о расходах своих супруги (супруга) и несовершеннолетних детей;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 положение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 п</w:t>
      </w:r>
      <w:r>
        <w:rPr>
          <w:rFonts w:ascii="PT Astra Serif" w:hAnsi="PT Astra Serif"/>
          <w:color w:val="000000"/>
          <w:sz w:val="28"/>
          <w:szCs w:val="28"/>
        </w:rPr>
        <w:t>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г) кодекс этики и служебного поведения муниципальных служащих и работников, не замещающих должности муниципальной службы, Администрации </w:t>
      </w:r>
      <w:r w:rsidR="0069217A">
        <w:rPr>
          <w:rFonts w:ascii="PT Astra Serif" w:hAnsi="PT Astra Serif"/>
          <w:color w:val="000000"/>
          <w:sz w:val="28"/>
          <w:szCs w:val="28"/>
        </w:rPr>
        <w:t>МО СП «село Апука»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д) план по противодействию корру</w:t>
      </w:r>
      <w:r w:rsidR="0067790A">
        <w:rPr>
          <w:rFonts w:ascii="PT Astra Serif" w:hAnsi="PT Astra Serif" w:cs="Times New Roman"/>
          <w:sz w:val="28"/>
          <w:szCs w:val="28"/>
        </w:rPr>
        <w:t>пции в</w:t>
      </w:r>
      <w:r w:rsidR="00B767C0">
        <w:rPr>
          <w:rFonts w:ascii="PT Astra Serif" w:hAnsi="PT Astra Serif" w:cs="Times New Roman"/>
          <w:sz w:val="28"/>
          <w:szCs w:val="28"/>
        </w:rPr>
        <w:t xml:space="preserve"> МО СП «село Апука»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е) перечень должностей муниципальной службы в Администрации,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3) иные правовые акты по вопросам противодействия коррупции, размещение которых будет признано целесообразным, </w:t>
      </w:r>
      <w:r>
        <w:rPr>
          <w:rFonts w:ascii="PT Astra Serif" w:hAnsi="PT Astra Serif"/>
          <w:sz w:val="28"/>
          <w:szCs w:val="28"/>
          <w:lang w:val="en-US"/>
        </w:rPr>
        <w:t>c</w:t>
      </w:r>
      <w:r>
        <w:rPr>
          <w:rFonts w:ascii="PT Astra Serif" w:hAnsi="PT Astra Serif"/>
          <w:sz w:val="28"/>
          <w:szCs w:val="28"/>
        </w:rPr>
        <w:t xml:space="preserve"> приложением файлов, содержащих полный текст правового акта.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 xml:space="preserve">9. Подраздел «Нормативные правовые и иные акты в сфере противодействия коррупции» раздела «Противодействие коррупции» </w:t>
      </w:r>
      <w:r>
        <w:rPr>
          <w:rFonts w:ascii="PT Astra Serif" w:hAnsi="PT Astra Serif" w:cs="Times New Roman"/>
          <w:sz w:val="28"/>
          <w:szCs w:val="28"/>
        </w:rPr>
        <w:t xml:space="preserve">структурируется по видам правовых актов: федеральные законы, указы Президента Российской Федерации, постановления Правительства Российской Федерации; нормативные правовые акты автономного округа, нормативные правовые акты </w:t>
      </w:r>
      <w:r w:rsidR="00B767C0">
        <w:rPr>
          <w:rFonts w:ascii="PT Astra Serif" w:hAnsi="PT Astra Serif" w:cs="Times New Roman"/>
          <w:sz w:val="28"/>
          <w:szCs w:val="28"/>
        </w:rPr>
        <w:t>МО СП «село Апука»</w:t>
      </w:r>
      <w:r>
        <w:rPr>
          <w:rFonts w:ascii="PT Astra Serif" w:hAnsi="PT Astra Serif" w:cs="Times New Roman"/>
          <w:sz w:val="28"/>
          <w:szCs w:val="28"/>
        </w:rPr>
        <w:t xml:space="preserve">, иные нормативные акты. 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10. Правовые акты в сфере противодействия коррупции, указанные в подпунктах 3.2, 3.3 пункта 3 настоящего раздела, размещаются в виде текста в формате (в одном или нескольких из следующих форматов: .DOC, .DOCX, .RTF, .PDF), обеспечивающем возможность поиска и копирования фрагментов текста средствами веб-обозревателя («гипертекстовый формат»).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Правовые акты могут дополнительно размещаться в графическом формате в виде графических образов их оригиналов («графический формат»).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Гиперссылки правовых актов должны содержать полные реквизиты акта, в том числе наименование органа, принявшего акт, дату принятия, номер, название.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Правовые акты размещаются в действующей редакции.</w:t>
      </w:r>
    </w:p>
    <w:p w:rsidR="00E85BFC" w:rsidRDefault="00E85BFC" w:rsidP="00E85BFC">
      <w:pPr>
        <w:autoSpaceDE w:val="0"/>
        <w:autoSpaceDN w:val="0"/>
        <w:adjustRightInd w:val="0"/>
        <w:ind w:right="-2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11. Подраздел «Антикоррупционная экспертиза» раздела «Противодействие коррупции» содержит тексты </w:t>
      </w:r>
      <w:r>
        <w:rPr>
          <w:rFonts w:ascii="PT Astra Serif" w:hAnsi="PT Astra Serif"/>
          <w:color w:val="000000"/>
          <w:sz w:val="28"/>
          <w:szCs w:val="28"/>
        </w:rPr>
        <w:t xml:space="preserve">проектов нормативных правовых актов, разработанных органами местного самоуправления </w:t>
      </w:r>
      <w:r w:rsidR="00063E8D">
        <w:rPr>
          <w:rFonts w:ascii="PT Astra Serif" w:hAnsi="PT Astra Serif"/>
          <w:color w:val="000000"/>
          <w:sz w:val="28"/>
          <w:szCs w:val="28"/>
        </w:rPr>
        <w:t>МО СП «село Апука»</w:t>
      </w:r>
      <w:r>
        <w:rPr>
          <w:rFonts w:ascii="PT Astra Serif" w:hAnsi="PT Astra Serif"/>
          <w:color w:val="000000"/>
          <w:sz w:val="28"/>
          <w:szCs w:val="28"/>
        </w:rPr>
        <w:t xml:space="preserve">, </w:t>
      </w:r>
      <w:proofErr w:type="gramStart"/>
      <w:r>
        <w:rPr>
          <w:rFonts w:ascii="PT Astra Serif" w:hAnsi="PT Astra Serif"/>
          <w:color w:val="000000"/>
          <w:sz w:val="28"/>
          <w:szCs w:val="28"/>
        </w:rPr>
        <w:t>для  проведения</w:t>
      </w:r>
      <w:proofErr w:type="gramEnd"/>
      <w:r>
        <w:rPr>
          <w:rFonts w:ascii="PT Astra Serif" w:hAnsi="PT Astra Serif"/>
          <w:color w:val="000000"/>
          <w:sz w:val="28"/>
          <w:szCs w:val="28"/>
        </w:rPr>
        <w:t xml:space="preserve"> независимой антикоррупционной экспертизы, независимой экспертизы, общественного обсуждения, а также заключения независимых экспертов, поступивших к проектам нормативных правовых актов органов местного самоуправления и результаты общественного обсуждения.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12. Подраздел «Методические материалы» раздела «Противодействие коррупции» содержит методические рекомендации, обзоры, иные документы методического характера по вопросам противодействия коррупции.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данном подразделе размещаются как методические материалы по вопросам противодействия коррупции, самостоятельно разработанные </w:t>
      </w:r>
      <w:r w:rsidR="00063E8D">
        <w:rPr>
          <w:rFonts w:ascii="PT Astra Serif" w:hAnsi="PT Astra Serif" w:cs="Times New Roman"/>
          <w:sz w:val="28"/>
          <w:szCs w:val="28"/>
        </w:rPr>
        <w:t>органами МО СП «село Апука»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>так и гиперссылка для последовательного перехода к методическим материалам, одобренным президиумом Совета при Президенте Российской Федерации по противодействию коррупции, методическим рекомендациям, обзорам, разъяснениям и иным документам, в том числе подготовленным Министерством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труда и социальной защиты Российской Федерации, размещенным на сайте Министерства труда и социальной защиты Российской Федерации (https://rosmintrud.ru/ministry/programms/anticorruption), а также на специализированном информационно-методическом ресурсе по вопросам противодействия коррупции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(https://gossluzhba.gov.ru/anticorruption).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Методические рекомендации, обзоры, иные документы методического характера по вопросам противодействия коррупции, указанные в абзаце втором настоящего пункта, размещаются в виде текста в формате (в одном или </w:t>
      </w:r>
      <w:r>
        <w:rPr>
          <w:rFonts w:ascii="PT Astra Serif" w:hAnsi="PT Astra Serif" w:cs="Times New Roman"/>
          <w:sz w:val="28"/>
          <w:szCs w:val="28"/>
        </w:rPr>
        <w:lastRenderedPageBreak/>
        <w:t>нескольких из следующих форматов: .DOC, .DOCX, .RTF, .PDF, .PPT, .PPTX), обеспечивающем возможность поиска и копирования фрагментов текста средствами веб-обозревателя («гипертекстовый формат»). Размещение в иных форматах, а также в виде сканированных документов, требующих дополнительного распознавания, не допускается.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13. Подраздел «Формы документов, связанных с противодействием коррупции, для заполнения» обеспечивает доступ к списку гиперссылок форм обращений, уведомлений, заявлений, справки о доходах, расходах, об имуществе и обязательствах имущественного характера, заполняемых гражданами, лицами, замещающими </w:t>
      </w:r>
      <w:r>
        <w:rPr>
          <w:rFonts w:ascii="PT Astra Serif" w:hAnsi="PT Astra Serif" w:cs="Times New Roman"/>
          <w:color w:val="000000"/>
          <w:sz w:val="28"/>
          <w:szCs w:val="28"/>
        </w:rPr>
        <w:t>муниципальные должности, муниципальными служащими</w:t>
      </w:r>
      <w:r>
        <w:rPr>
          <w:rFonts w:ascii="PT Astra Serif" w:hAnsi="PT Astra Serif" w:cs="Times New Roman"/>
          <w:color w:val="FF0000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в рамках реализации законодательства о противодействии коррупции: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обращение гражданина, юридического лица по фактам коррупционных правонарушений;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 обращение гражданина, замещавшего в Администрации </w:t>
      </w:r>
      <w:r w:rsidR="00063E8D">
        <w:rPr>
          <w:rFonts w:ascii="PT Astra Serif" w:hAnsi="PT Astra Serif" w:cs="Times New Roman"/>
          <w:sz w:val="28"/>
          <w:szCs w:val="28"/>
        </w:rPr>
        <w:t xml:space="preserve">МО СП «село Апука» </w:t>
      </w:r>
      <w:r>
        <w:rPr>
          <w:rFonts w:ascii="PT Astra Serif" w:hAnsi="PT Astra Serif" w:cs="Times New Roman"/>
          <w:sz w:val="28"/>
          <w:szCs w:val="28"/>
        </w:rPr>
        <w:t>должность муниципальной службы, включенную в перечень должностей муниципальной службы в Администрации</w:t>
      </w:r>
      <w:r w:rsidR="00063E8D">
        <w:rPr>
          <w:rFonts w:ascii="PT Astra Serif" w:hAnsi="PT Astra Serif" w:cs="Times New Roman"/>
          <w:sz w:val="28"/>
          <w:szCs w:val="28"/>
        </w:rPr>
        <w:t xml:space="preserve"> МО СП «село Апука»</w:t>
      </w:r>
      <w:r>
        <w:rPr>
          <w:rFonts w:ascii="PT Astra Serif" w:hAnsi="PT Astra Serif" w:cs="Times New Roman"/>
          <w:sz w:val="28"/>
          <w:szCs w:val="28"/>
        </w:rPr>
        <w:t>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 уведомление представителя нанимателя о намерении выполнять иную оплачиваемую работу;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 уведомление представителя нанимателя о фактах обращения в целях склонения муниципального служащего к совершению коррупционных правонарушений;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 уведомление представителя нанимателя и своего непосредственного начальника о возникшем конфликте интересов или о возможности его возникновения;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6) заявление лица, замещающего муниципальную должность,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справка о доходах, расходах, об имуществе и обязательствах имущественного характера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уведомление о получении подарка;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заявление о выкупе подарка;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 иные формы документов, связанные с противодействием коррупции, для заполнения, размещение которых будет признано целесообразным.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Также данный подраздел должен содержать гиперссылку, перекрестную с гиперссылкой, при переходе по которой осуществляется доступ к специальному программному обеспечению «Справки БК», размещенному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информационно-телекоммуникационной сети «Интернет».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14. Формы документов, связанных с противодействием коррупции,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форматов: .DOC, .DOCX, .</w:t>
      </w:r>
      <w:proofErr w:type="gramStart"/>
      <w:r>
        <w:rPr>
          <w:rFonts w:ascii="PT Astra Serif" w:hAnsi="PT Astra Serif" w:cs="Times New Roman"/>
          <w:sz w:val="28"/>
          <w:szCs w:val="28"/>
        </w:rPr>
        <w:t>RTF,  .</w:t>
      </w:r>
      <w:proofErr w:type="gramEnd"/>
      <w:r>
        <w:rPr>
          <w:rFonts w:ascii="PT Astra Serif" w:hAnsi="PT Astra Serif" w:cs="Times New Roman"/>
          <w:sz w:val="28"/>
          <w:szCs w:val="28"/>
        </w:rPr>
        <w:t>PDF или в виде приложенных файлов в одном или нескольких из следующих форматов: .DOC, .DOCX, .RTF, .PDF. Размещение в иных форматах, а также в виде сканированных документов, требующих дополнительного распознавания, не допускается.</w:t>
      </w:r>
    </w:p>
    <w:p w:rsidR="00BF483E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15. Подраздел «Сведения о доходах, расходах, об имуществе и обязательствах имущественного характера» раздела «Противодействие коррупции» обеспечивает доступ к сведениям о доходах, расходах, об имуществе и обязательствах имущественного характера, предусмотренных </w:t>
      </w:r>
      <w:r>
        <w:rPr>
          <w:rFonts w:ascii="PT Astra Serif" w:hAnsi="PT Astra Serif"/>
          <w:color w:val="000000"/>
          <w:sz w:val="28"/>
          <w:szCs w:val="28"/>
        </w:rPr>
        <w:t xml:space="preserve">пунктом 2 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Порядка размещения сведений о доходах, расходах, об имуществе и обязательствах имущественного характера муниципальных служащих и лиц, замещающих муниципальные должности </w:t>
      </w:r>
      <w:r w:rsidR="00BF483E">
        <w:rPr>
          <w:rFonts w:ascii="PT Astra Serif" w:hAnsi="PT Astra Serif"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 xml:space="preserve">и членов их семей на официальном сайте </w:t>
      </w:r>
      <w:r w:rsidR="00BF483E">
        <w:rPr>
          <w:rFonts w:ascii="PT Astra Serif" w:hAnsi="PT Astra Serif"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>в сети Интернет и предоставления этих сведений средствам массовой информации для опубликования</w:t>
      </w:r>
      <w:r>
        <w:rPr>
          <w:rFonts w:ascii="PT Astra Serif" w:hAnsi="PT Astra Serif"/>
          <w:color w:val="000000"/>
          <w:sz w:val="28"/>
          <w:szCs w:val="28"/>
        </w:rPr>
        <w:t xml:space="preserve">, 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16. Сведения о доходах, расходах, об имуществе и обязательствах имущественного характера, предусмотренные пунктом 2 Порядка, размещаются в течение 14 рабочих дней со дня истечения срока, установленного для их подачи: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 без ограничения доступа к ним третьих лиц; 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по утвержденной форме в гипертекстовом формате и (или) в виде приложенных файлов в одном или нескольких из следующих форматов: .DOC, .DOCX, .XLS, .XLSX, .RTF;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 с обеспечением возможности поиска по тексту файла и копирования фрагментов текста. 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17. Не допускается: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 размещение на </w:t>
      </w:r>
      <w:r>
        <w:rPr>
          <w:rFonts w:ascii="PT Astra Serif" w:hAnsi="PT Astra Serif"/>
          <w:bCs/>
          <w:sz w:val="28"/>
          <w:szCs w:val="28"/>
        </w:rPr>
        <w:t xml:space="preserve">официальном сайте </w:t>
      </w:r>
      <w:r w:rsidR="00E16034">
        <w:rPr>
          <w:rFonts w:ascii="PT Astra Serif" w:hAnsi="PT Astra Serif"/>
          <w:bCs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>заархивированных сведений (</w:t>
      </w:r>
      <w:proofErr w:type="gramStart"/>
      <w:r>
        <w:rPr>
          <w:rFonts w:ascii="PT Astra Serif" w:hAnsi="PT Astra Serif"/>
          <w:sz w:val="28"/>
          <w:szCs w:val="28"/>
        </w:rPr>
        <w:t>формат .</w:t>
      </w:r>
      <w:proofErr w:type="spellStart"/>
      <w:r>
        <w:rPr>
          <w:rFonts w:ascii="PT Astra Serif" w:hAnsi="PT Astra Serif"/>
          <w:sz w:val="28"/>
          <w:szCs w:val="28"/>
          <w:lang w:val="en-US"/>
        </w:rPr>
        <w:t>rar</w:t>
      </w:r>
      <w:proofErr w:type="spellEnd"/>
      <w:proofErr w:type="gramEnd"/>
      <w:r>
        <w:rPr>
          <w:rFonts w:ascii="PT Astra Serif" w:hAnsi="PT Astra Serif"/>
          <w:sz w:val="28"/>
          <w:szCs w:val="28"/>
        </w:rPr>
        <w:t>, .</w:t>
      </w:r>
      <w:r>
        <w:rPr>
          <w:rFonts w:ascii="PT Astra Serif" w:hAnsi="PT Astra Serif"/>
          <w:sz w:val="28"/>
          <w:szCs w:val="28"/>
          <w:lang w:val="en-US"/>
        </w:rPr>
        <w:t>zip</w:t>
      </w:r>
      <w:r>
        <w:rPr>
          <w:rFonts w:ascii="PT Astra Serif" w:hAnsi="PT Astra Serif"/>
          <w:sz w:val="28"/>
          <w:szCs w:val="28"/>
        </w:rPr>
        <w:t>), сканированных документов;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 размещение на </w:t>
      </w:r>
      <w:r>
        <w:rPr>
          <w:rFonts w:ascii="PT Astra Serif" w:hAnsi="PT Astra Serif"/>
          <w:bCs/>
          <w:sz w:val="28"/>
          <w:szCs w:val="28"/>
        </w:rPr>
        <w:t xml:space="preserve">официальном сайте </w:t>
      </w:r>
      <w:r w:rsidR="00E16034">
        <w:rPr>
          <w:rFonts w:ascii="PT Astra Serif" w:hAnsi="PT Astra Serif"/>
          <w:bCs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 xml:space="preserve">в разных форматах сведений о доходах, расходах, об имуществе и обязательствах имущественного характера за предыдущий трехлетний период; 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 использование на </w:t>
      </w:r>
      <w:r>
        <w:rPr>
          <w:rFonts w:ascii="PT Astra Serif" w:hAnsi="PT Astra Serif"/>
          <w:bCs/>
          <w:sz w:val="28"/>
          <w:szCs w:val="28"/>
        </w:rPr>
        <w:t xml:space="preserve">официальном сайте </w:t>
      </w:r>
      <w:r w:rsidR="00E16034">
        <w:rPr>
          <w:rFonts w:ascii="PT Astra Serif" w:hAnsi="PT Astra Serif"/>
          <w:bCs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>форматов, требующих дополнительного распознавания;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установление кодов безопасности для доступа к сведениям о доходах, расходах, об имуществе и обязательствах имущественного характера;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 запрашивание фамилии и инициалов лица, замещающего муниципальную должность, фамилии и инициалов, должности муниципального служащего для предоставления доступа к размещенным о нем сведениям, </w:t>
      </w:r>
      <w:r>
        <w:rPr>
          <w:rFonts w:ascii="PT Astra Serif" w:hAnsi="PT Astra Serif"/>
          <w:sz w:val="28"/>
          <w:szCs w:val="28"/>
        </w:rPr>
        <w:lastRenderedPageBreak/>
        <w:t>запрашивание любых сведений у лица, осуществляющего доступ к размещенным сведениям.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18. Размещенные на </w:t>
      </w:r>
      <w:r>
        <w:rPr>
          <w:rFonts w:ascii="PT Astra Serif" w:hAnsi="PT Astra Serif"/>
          <w:bCs/>
          <w:sz w:val="28"/>
          <w:szCs w:val="28"/>
        </w:rPr>
        <w:t xml:space="preserve">официальном сайте </w:t>
      </w:r>
      <w:r w:rsidR="00E16034">
        <w:rPr>
          <w:rFonts w:ascii="PT Astra Serif" w:hAnsi="PT Astra Serif"/>
          <w:bCs/>
          <w:sz w:val="28"/>
          <w:szCs w:val="28"/>
        </w:rPr>
        <w:t xml:space="preserve">МО СП «село Апука» </w:t>
      </w:r>
      <w:r>
        <w:rPr>
          <w:rFonts w:ascii="PT Astra Serif" w:hAnsi="PT Astra Serif"/>
          <w:sz w:val="28"/>
          <w:szCs w:val="28"/>
        </w:rPr>
        <w:t>сведения о доходах, расходах, об имуществе и обязательствах имущественного характера, в том числе за предшествующие годы, находятся в открытом доступе и не подлежат удалению.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19. При представлении лицом, замещающим муниципальную должность, муниципальным служащим уточненных сведений о доходах, об имуществе и обязательствах имущественного характера соответствующие изменения вносятся в размещенные на </w:t>
      </w:r>
      <w:r>
        <w:rPr>
          <w:rFonts w:ascii="PT Astra Serif" w:hAnsi="PT Astra Serif" w:cs="Times New Roman"/>
          <w:bCs/>
          <w:sz w:val="28"/>
          <w:szCs w:val="28"/>
        </w:rPr>
        <w:t xml:space="preserve">официальном сайте </w:t>
      </w:r>
      <w:r w:rsidR="00E16034">
        <w:rPr>
          <w:rFonts w:ascii="PT Astra Serif" w:hAnsi="PT Astra Serif" w:cs="Times New Roman"/>
          <w:bCs/>
          <w:sz w:val="28"/>
          <w:szCs w:val="28"/>
        </w:rPr>
        <w:t xml:space="preserve">МО СП «село Апука» </w:t>
      </w:r>
      <w:r>
        <w:rPr>
          <w:rFonts w:ascii="PT Astra Serif" w:hAnsi="PT Astra Serif" w:cs="Times New Roman"/>
          <w:sz w:val="28"/>
          <w:szCs w:val="28"/>
        </w:rPr>
        <w:t>сведения о доходах, расходах, об имуществе и обязательствах имущественного характера в порядке, установленном настоящими требованиями для размещения указанных сведений, не позднее 14 рабочих дней после окончания срока, установленного для представления уточненных сведений.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20. Подраздел «Комиссия по соблюдению требований к служебному поведению и урегулированию конфликта интересов» раздела «Противодействие коррупции» обеспечивает доступ к информации о деятельности комиссии по соблюдению требований к служебному поведению муниципальных служащих и урегулированию конфликта интересов (далее – комиссия), в том числе:</w:t>
      </w:r>
    </w:p>
    <w:p w:rsidR="00E85BFC" w:rsidRDefault="00E85BFC" w:rsidP="00E85B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 о </w:t>
      </w:r>
      <w:proofErr w:type="gramStart"/>
      <w:r>
        <w:rPr>
          <w:rFonts w:ascii="PT Astra Serif" w:hAnsi="PT Astra Serif"/>
          <w:sz w:val="28"/>
          <w:szCs w:val="28"/>
        </w:rPr>
        <w:t>составе  комиссии</w:t>
      </w:r>
      <w:proofErr w:type="gramEnd"/>
      <w:r>
        <w:rPr>
          <w:rFonts w:ascii="PT Astra Serif" w:hAnsi="PT Astra Serif"/>
          <w:sz w:val="28"/>
          <w:szCs w:val="28"/>
        </w:rPr>
        <w:t>, включая членов комиссии, обладающих правом совещательного голоса, с указанием фамилии и инициалов, занимаемой должности (для представителей научных организаций,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 –  с указанием также и места работы);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о порядке работы комиссии;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 о сведениях о состоявшемся заседании комиссии, принятых решениях.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21. Сведения о составе комиссии должны размещаться в виде приложенного файла в одном или нескольких из следующих форматов: .DOC, .DOCX, .RTF, .PDF, обеспечивающих возможность поиска и копирования фрагментов текста средствами веб-обозревателя ("гипертекстовый формат").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22. В подразделе «Комиссия по соблюдению требований к служебному поведению и урегулированию конфликта интересов» при размещении сведений о принятых комиссиями решениях указываются: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 основание для проведения заседания комиссии; 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принятое комиссией решение, в том числе ключевые детали рассмотренного комиссией вопроса</w:t>
      </w:r>
      <w:r>
        <w:rPr>
          <w:rFonts w:ascii="PT Astra Serif" w:hAnsi="PT Astra Serif"/>
          <w:sz w:val="28"/>
          <w:szCs w:val="28"/>
        </w:rPr>
        <w:t>;</w:t>
      </w:r>
      <w:r>
        <w:rPr>
          <w:rFonts w:ascii="PT Astra Serif" w:hAnsi="PT Astra Serif" w:cs="Times New Roman"/>
          <w:sz w:val="28"/>
          <w:szCs w:val="28"/>
        </w:rPr>
        <w:t xml:space="preserve"> факты, свидетельствующие о предоставлении  муниципальным служащим неполных и (или) недостоверных сведений о доходах, расходах, об имуществе и обязательствах имущественного характера; причины непредставления муниципальным служащим сведений о доходах, об имуществе и обязательствах имущественного характера супруги (супруга) и несовершеннолетних детей; название и род деятельности организации, в которую планирует устроиться на работу бывший муниципальный служащий, и содержание выполнявшихся им ранее должностных обязанностей.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Учитывая, что решения комиссии могут содержать персональные данные, исходя из положения пункта 11 части 1 статьи 6 Федерального закона                      от </w:t>
      </w:r>
      <w:r>
        <w:rPr>
          <w:rFonts w:ascii="PT Astra Serif" w:hAnsi="PT Astra Serif" w:cs="Times New Roman"/>
          <w:sz w:val="28"/>
          <w:szCs w:val="28"/>
        </w:rPr>
        <w:lastRenderedPageBreak/>
        <w:t>27 июля 2006 года № 152-ФЗ «О персональных данных», опубликование данных решений осуществляется с обезличиванием персональных данных, например, с указанием замещаемой муниципальным служащим должности, но без указания фамилии и инициалов, структурного подразделения органа местного самоуправления.</w:t>
      </w:r>
    </w:p>
    <w:p w:rsidR="00E85BFC" w:rsidRPr="001A4142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</w:pPr>
      <w:r w:rsidRPr="001A4142">
        <w:rPr>
          <w:rFonts w:ascii="PT Astra Serif" w:hAnsi="PT Astra Serif" w:cs="Times New Roman"/>
          <w:sz w:val="30"/>
          <w:szCs w:val="32"/>
        </w:rPr>
        <w:t>23. Подраздел «Обратная связь для сообщений о фактах коррупции» раздела «Противодействие коррупции» содержит гиперссылку с переходом в «Интернет-приёмная», а также информацию о:</w:t>
      </w:r>
    </w:p>
    <w:p w:rsidR="00E85BFC" w:rsidRPr="001A4142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</w:pPr>
      <w:r w:rsidRPr="001A4142">
        <w:rPr>
          <w:rFonts w:ascii="PT Astra Serif" w:hAnsi="PT Astra Serif" w:cs="Times New Roman"/>
          <w:sz w:val="30"/>
          <w:szCs w:val="32"/>
        </w:rPr>
        <w:t>1) нормативных правовых актах, регламентирующих порядок рассмотрения обращений граждан;</w:t>
      </w:r>
    </w:p>
    <w:p w:rsidR="00E85BFC" w:rsidRPr="001A4142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</w:pPr>
      <w:r w:rsidRPr="001A4142">
        <w:rPr>
          <w:rFonts w:ascii="PT Astra Serif" w:hAnsi="PT Astra Serif" w:cs="Times New Roman"/>
          <w:sz w:val="30"/>
          <w:szCs w:val="32"/>
        </w:rPr>
        <w:t xml:space="preserve">2) способах для граждан и юридических лиц беспрепятственно направлять свои обращения в орган </w:t>
      </w:r>
      <w:r w:rsidR="00E16034" w:rsidRPr="001A4142">
        <w:rPr>
          <w:rFonts w:ascii="PT Astra Serif" w:hAnsi="PT Astra Serif" w:cs="Times New Roman"/>
          <w:sz w:val="30"/>
          <w:szCs w:val="32"/>
        </w:rPr>
        <w:t xml:space="preserve">МО СП «село Апука» </w:t>
      </w:r>
      <w:r w:rsidRPr="001A4142">
        <w:rPr>
          <w:rFonts w:ascii="PT Astra Serif" w:hAnsi="PT Astra Serif" w:cs="Times New Roman"/>
          <w:sz w:val="30"/>
          <w:szCs w:val="32"/>
        </w:rPr>
        <w:t xml:space="preserve">(информация о работе «горячей линии», адрес для отправки почтовых сообщений, а также форма направления сообщений гражданами и организациями посредством сети Интернет);  </w:t>
      </w:r>
    </w:p>
    <w:p w:rsidR="00E85BFC" w:rsidRPr="001A4142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</w:pPr>
      <w:r w:rsidRPr="001A4142">
        <w:rPr>
          <w:rFonts w:ascii="PT Astra Serif" w:hAnsi="PT Astra Serif" w:cs="Times New Roman"/>
          <w:sz w:val="30"/>
          <w:szCs w:val="32"/>
        </w:rPr>
        <w:t>3) о работе «телефона доверия».</w:t>
      </w:r>
    </w:p>
    <w:p w:rsidR="00E85BFC" w:rsidRDefault="00E14FAD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24</w:t>
      </w:r>
      <w:r w:rsidR="00E85BFC">
        <w:rPr>
          <w:rFonts w:ascii="PT Astra Serif" w:hAnsi="PT Astra Serif" w:cs="Times New Roman"/>
          <w:sz w:val="28"/>
          <w:szCs w:val="28"/>
        </w:rPr>
        <w:t xml:space="preserve">. В целях своевременного наполнения и актуализации сведений на официальном сайте </w:t>
      </w:r>
      <w:r w:rsidR="00E16034">
        <w:rPr>
          <w:rFonts w:ascii="PT Astra Serif" w:hAnsi="PT Astra Serif" w:cs="Times New Roman"/>
          <w:sz w:val="28"/>
          <w:szCs w:val="28"/>
        </w:rPr>
        <w:t xml:space="preserve">МО СП «село Апука» </w:t>
      </w:r>
      <w:r w:rsidR="00E85BFC">
        <w:rPr>
          <w:rFonts w:ascii="PT Astra Serif" w:hAnsi="PT Astra Serif" w:cs="Times New Roman"/>
          <w:sz w:val="28"/>
          <w:szCs w:val="28"/>
        </w:rPr>
        <w:t>исполнителями, ответственными за представление информации для размещения в следующих подразделах раздела «Противодействие коррупции», являются: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«Нормативные правовые и иные акты в сфере противодействия коррупции»: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по наполнению и актуализации информации, предусмотренной подпунктами 1, 2, 3 пункта 8 настоящего раздела, – Управление делами Администрации </w:t>
      </w:r>
      <w:r w:rsidR="00E16034">
        <w:rPr>
          <w:rFonts w:ascii="PT Astra Serif" w:hAnsi="PT Astra Serif" w:cs="Times New Roman"/>
          <w:sz w:val="28"/>
          <w:szCs w:val="28"/>
        </w:rPr>
        <w:t>МО СП «село Апука»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«Антикоррупционная экспертиза» – отраслевые (функциональные) органы Администрации</w:t>
      </w:r>
      <w:r w:rsidR="002028B5">
        <w:rPr>
          <w:rFonts w:ascii="PT Astra Serif" w:hAnsi="PT Astra Serif" w:cs="Times New Roman"/>
          <w:sz w:val="28"/>
          <w:szCs w:val="28"/>
        </w:rPr>
        <w:t xml:space="preserve"> МО СП «село Апука»</w:t>
      </w:r>
      <w:r>
        <w:rPr>
          <w:rFonts w:ascii="PT Astra Serif" w:hAnsi="PT Astra Serif" w:cs="Times New Roman"/>
          <w:color w:val="000000"/>
          <w:sz w:val="28"/>
          <w:szCs w:val="28"/>
        </w:rPr>
        <w:t>.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 «Методические материалы» и «Формы документов, связанных с противодействием коррупции, для заполнения» – Управление делами Администрации </w:t>
      </w:r>
      <w:r w:rsidR="002028B5">
        <w:rPr>
          <w:rFonts w:ascii="PT Astra Serif" w:hAnsi="PT Astra Serif" w:cs="Times New Roman"/>
          <w:sz w:val="28"/>
          <w:szCs w:val="28"/>
        </w:rPr>
        <w:t>МО СП «село Апука»</w:t>
      </w:r>
      <w:r>
        <w:rPr>
          <w:rFonts w:ascii="PT Astra Serif" w:hAnsi="PT Astra Serif" w:cs="Times New Roman"/>
          <w:sz w:val="28"/>
          <w:szCs w:val="28"/>
        </w:rPr>
        <w:t xml:space="preserve">; 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 «Сведения о доходах, расходах, об имуществе и обязательствах имущественного характера» и «Комиссия по соблюдению требований к служебному поведению и урегулированию конфликта интересов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» – </w:t>
      </w:r>
      <w:r>
        <w:rPr>
          <w:rFonts w:ascii="PT Astra Serif" w:hAnsi="PT Astra Serif" w:cs="Times New Roman"/>
          <w:sz w:val="28"/>
          <w:szCs w:val="28"/>
        </w:rPr>
        <w:t>Управление делами Администрации</w:t>
      </w:r>
      <w:r w:rsidR="002028B5">
        <w:rPr>
          <w:rFonts w:ascii="PT Astra Serif" w:hAnsi="PT Astra Serif" w:cs="Times New Roman"/>
          <w:sz w:val="28"/>
          <w:szCs w:val="28"/>
        </w:rPr>
        <w:t xml:space="preserve"> МО СП «село Апука»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;  </w:t>
      </w:r>
    </w:p>
    <w:p w:rsidR="00E85BFC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5) «Обратная связь для сообщений о фактах коррупции» – в части обращений: </w:t>
      </w:r>
    </w:p>
    <w:p w:rsidR="00E85BFC" w:rsidRPr="002B7F84" w:rsidRDefault="00E85BFC" w:rsidP="002028B5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</w:pPr>
      <w:r w:rsidRPr="002B7F84">
        <w:rPr>
          <w:rFonts w:ascii="PT Astra Serif" w:hAnsi="PT Astra Serif" w:cs="Times New Roman"/>
          <w:sz w:val="30"/>
          <w:szCs w:val="32"/>
        </w:rPr>
        <w:t>а) адресованных Главе района и (или) заместителям Главы Администрации</w:t>
      </w:r>
      <w:r w:rsidR="002028B5" w:rsidRPr="002B7F84">
        <w:rPr>
          <w:rFonts w:ascii="PT Astra Serif" w:hAnsi="PT Astra Serif" w:cs="Times New Roman"/>
          <w:sz w:val="30"/>
          <w:szCs w:val="32"/>
        </w:rPr>
        <w:t xml:space="preserve"> ОМР</w:t>
      </w:r>
      <w:r w:rsidRPr="002B7F84">
        <w:rPr>
          <w:rFonts w:ascii="PT Astra Serif" w:hAnsi="PT Astra Serif" w:cs="Times New Roman"/>
          <w:sz w:val="30"/>
          <w:szCs w:val="32"/>
        </w:rPr>
        <w:t xml:space="preserve">, – Управление делами Администрации </w:t>
      </w:r>
      <w:r w:rsidR="002028B5" w:rsidRPr="002B7F84">
        <w:rPr>
          <w:rFonts w:ascii="PT Astra Serif" w:hAnsi="PT Astra Serif" w:cs="Times New Roman"/>
          <w:sz w:val="30"/>
          <w:szCs w:val="32"/>
        </w:rPr>
        <w:t>МО СП «Село Апука»</w:t>
      </w:r>
      <w:r w:rsidRPr="002B7F84">
        <w:rPr>
          <w:rFonts w:ascii="PT Astra Serif" w:hAnsi="PT Astra Serif" w:cs="Times New Roman"/>
          <w:sz w:val="30"/>
          <w:szCs w:val="32"/>
        </w:rPr>
        <w:t>;</w:t>
      </w:r>
    </w:p>
    <w:p w:rsidR="00E85BFC" w:rsidRPr="002B7F84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</w:pPr>
      <w:r w:rsidRPr="002B7F84">
        <w:rPr>
          <w:rFonts w:ascii="PT Astra Serif" w:hAnsi="PT Astra Serif" w:cs="Times New Roman"/>
          <w:sz w:val="30"/>
          <w:szCs w:val="32"/>
        </w:rPr>
        <w:t xml:space="preserve">б) поступивших по «телефону доверия», – Управление делами Администрации </w:t>
      </w:r>
      <w:r w:rsidR="002028B5" w:rsidRPr="002B7F84">
        <w:rPr>
          <w:rFonts w:ascii="PT Astra Serif" w:hAnsi="PT Astra Serif" w:cs="Times New Roman"/>
          <w:sz w:val="30"/>
          <w:szCs w:val="32"/>
        </w:rPr>
        <w:t>МО СП «село Апука»</w:t>
      </w:r>
      <w:r w:rsidRPr="002B7F84">
        <w:rPr>
          <w:rFonts w:ascii="PT Astra Serif" w:hAnsi="PT Astra Serif" w:cs="Times New Roman"/>
          <w:sz w:val="30"/>
          <w:szCs w:val="32"/>
        </w:rPr>
        <w:t>;</w:t>
      </w:r>
    </w:p>
    <w:p w:rsidR="00E85BFC" w:rsidRPr="002B7F84" w:rsidRDefault="00E85BFC" w:rsidP="00E85BFC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</w:pPr>
      <w:r w:rsidRPr="002B7F84">
        <w:rPr>
          <w:rFonts w:ascii="PT Astra Serif" w:hAnsi="PT Astra Serif" w:cs="Times New Roman"/>
          <w:sz w:val="30"/>
          <w:szCs w:val="32"/>
        </w:rPr>
        <w:t xml:space="preserve">в) поступивших в адрес отраслевых (функциональных) органов Администрации </w:t>
      </w:r>
      <w:r w:rsidR="002028B5" w:rsidRPr="002B7F84">
        <w:rPr>
          <w:rFonts w:ascii="PT Astra Serif" w:hAnsi="PT Astra Serif" w:cs="Times New Roman"/>
          <w:sz w:val="30"/>
          <w:szCs w:val="32"/>
        </w:rPr>
        <w:t>МО СП «село Апука»</w:t>
      </w:r>
      <w:r w:rsidR="002B7F84" w:rsidRPr="002B7F84">
        <w:rPr>
          <w:rFonts w:ascii="PT Astra Serif" w:hAnsi="PT Astra Serif" w:cs="Times New Roman"/>
          <w:sz w:val="30"/>
          <w:szCs w:val="32"/>
        </w:rPr>
        <w:t xml:space="preserve"> </w:t>
      </w:r>
      <w:r w:rsidRPr="002B7F84">
        <w:rPr>
          <w:rFonts w:ascii="PT Astra Serif" w:hAnsi="PT Astra Serif" w:cs="Times New Roman"/>
          <w:sz w:val="30"/>
          <w:szCs w:val="32"/>
        </w:rPr>
        <w:t>– отраслевые (функциональные) органы Администрации</w:t>
      </w:r>
      <w:r w:rsidR="00443BDC" w:rsidRPr="002B7F84">
        <w:rPr>
          <w:rFonts w:ascii="PT Astra Serif" w:hAnsi="PT Astra Serif" w:cs="Times New Roman"/>
          <w:sz w:val="30"/>
          <w:szCs w:val="32"/>
        </w:rPr>
        <w:t xml:space="preserve"> </w:t>
      </w:r>
      <w:r w:rsidR="002028B5" w:rsidRPr="002B7F84">
        <w:rPr>
          <w:rFonts w:ascii="PT Astra Serif" w:hAnsi="PT Astra Serif" w:cs="Times New Roman"/>
          <w:sz w:val="30"/>
          <w:szCs w:val="32"/>
        </w:rPr>
        <w:t>МО СП «село Апука»</w:t>
      </w:r>
      <w:r w:rsidRPr="002B7F84">
        <w:rPr>
          <w:rFonts w:ascii="PT Astra Serif" w:hAnsi="PT Astra Serif" w:cs="Times New Roman"/>
          <w:sz w:val="30"/>
          <w:szCs w:val="32"/>
        </w:rPr>
        <w:t>.</w:t>
      </w:r>
    </w:p>
    <w:p w:rsidR="002B7F84" w:rsidRPr="00DF4EFC" w:rsidRDefault="00E85BFC" w:rsidP="00DF4EFC">
      <w:pPr>
        <w:pStyle w:val="ConsPlusNormal"/>
        <w:ind w:firstLine="709"/>
        <w:jc w:val="both"/>
        <w:rPr>
          <w:rFonts w:ascii="PT Astra Serif" w:hAnsi="PT Astra Serif" w:cs="Times New Roman"/>
          <w:sz w:val="30"/>
          <w:szCs w:val="32"/>
        </w:rPr>
        <w:sectPr w:rsidR="002B7F84" w:rsidRPr="00DF4EFC">
          <w:pgSz w:w="11906" w:h="16838"/>
          <w:pgMar w:top="1134" w:right="567" w:bottom="567" w:left="1701" w:header="709" w:footer="709" w:gutter="0"/>
          <w:cols w:space="720"/>
        </w:sectPr>
      </w:pPr>
      <w:r w:rsidRPr="002B7F84">
        <w:rPr>
          <w:rFonts w:ascii="PT Astra Serif" w:hAnsi="PT Astra Serif" w:cs="Times New Roman"/>
          <w:sz w:val="30"/>
          <w:szCs w:val="32"/>
        </w:rPr>
        <w:t>6) </w:t>
      </w:r>
      <w:r w:rsidRPr="002B7F84">
        <w:rPr>
          <w:rFonts w:ascii="PT Astra Serif" w:hAnsi="PT Astra Serif"/>
          <w:sz w:val="30"/>
          <w:szCs w:val="32"/>
        </w:rPr>
        <w:t xml:space="preserve">«Межведомственный совет при Главе </w:t>
      </w:r>
      <w:r w:rsidR="002028B5" w:rsidRPr="002B7F84">
        <w:rPr>
          <w:rFonts w:ascii="PT Astra Serif" w:hAnsi="PT Astra Serif"/>
          <w:sz w:val="30"/>
          <w:szCs w:val="32"/>
        </w:rPr>
        <w:t xml:space="preserve">МО СП «село Апука» </w:t>
      </w:r>
      <w:r w:rsidRPr="002B7F84">
        <w:rPr>
          <w:rFonts w:ascii="PT Astra Serif" w:hAnsi="PT Astra Serif"/>
          <w:sz w:val="30"/>
          <w:szCs w:val="32"/>
        </w:rPr>
        <w:t xml:space="preserve">по </w:t>
      </w:r>
      <w:r w:rsidRPr="002B7F84">
        <w:rPr>
          <w:rFonts w:ascii="PT Astra Serif" w:hAnsi="PT Astra Serif"/>
          <w:sz w:val="30"/>
          <w:szCs w:val="32"/>
        </w:rPr>
        <w:lastRenderedPageBreak/>
        <w:t xml:space="preserve">противодействию коррупции» – </w:t>
      </w:r>
      <w:r w:rsidRPr="002B7F84">
        <w:rPr>
          <w:rFonts w:ascii="PT Astra Serif" w:hAnsi="PT Astra Serif" w:cs="Times New Roman"/>
          <w:sz w:val="30"/>
          <w:szCs w:val="32"/>
        </w:rPr>
        <w:t xml:space="preserve">Управление делами Администрации </w:t>
      </w:r>
      <w:r w:rsidR="002028B5" w:rsidRPr="002B7F84">
        <w:rPr>
          <w:rFonts w:ascii="PT Astra Serif" w:hAnsi="PT Astra Serif" w:cs="Times New Roman"/>
          <w:sz w:val="30"/>
          <w:szCs w:val="32"/>
        </w:rPr>
        <w:t>МО СП «село Апука»</w:t>
      </w:r>
      <w:r w:rsidRPr="002B7F84">
        <w:rPr>
          <w:rFonts w:ascii="PT Astra Serif" w:hAnsi="PT Astra Serif" w:cs="Times New Roman"/>
          <w:sz w:val="30"/>
          <w:szCs w:val="32"/>
        </w:rPr>
        <w:t>.</w:t>
      </w:r>
    </w:p>
    <w:p w:rsidR="00E85BFC" w:rsidRPr="00DF4EFC" w:rsidRDefault="00E85BFC" w:rsidP="00DF4EFC">
      <w:pPr>
        <w:tabs>
          <w:tab w:val="left" w:pos="1866"/>
        </w:tabs>
        <w:rPr>
          <w:rFonts w:ascii="PT Astra Serif" w:hAnsi="PT Astra Serif"/>
          <w:sz w:val="32"/>
          <w:szCs w:val="32"/>
        </w:rPr>
        <w:sectPr w:rsidR="00E85BFC" w:rsidRPr="00DF4EFC" w:rsidSect="00DF4EFC">
          <w:pgSz w:w="16838" w:h="11906" w:orient="landscape"/>
          <w:pgMar w:top="1701" w:right="1134" w:bottom="567" w:left="567" w:header="709" w:footer="709" w:gutter="0"/>
          <w:cols w:space="720"/>
          <w:docGrid w:linePitch="326"/>
        </w:sectPr>
      </w:pPr>
      <w:bookmarkStart w:id="5" w:name="_GoBack"/>
      <w:bookmarkEnd w:id="5"/>
    </w:p>
    <w:p w:rsidR="00E85BFC" w:rsidRPr="00DF4EFC" w:rsidRDefault="00E85BFC" w:rsidP="002B7F84">
      <w:pPr>
        <w:ind w:left="9214" w:hanging="9214"/>
        <w:jc w:val="right"/>
        <w:rPr>
          <w:rFonts w:ascii="PT Astra Serif" w:hAnsi="PT Astra Serif"/>
          <w:sz w:val="26"/>
          <w:szCs w:val="28"/>
        </w:rPr>
      </w:pPr>
      <w:r w:rsidRPr="00DF4EFC">
        <w:rPr>
          <w:rFonts w:ascii="PT Astra Serif" w:hAnsi="PT Astra Serif"/>
          <w:sz w:val="26"/>
          <w:szCs w:val="28"/>
        </w:rPr>
        <w:lastRenderedPageBreak/>
        <w:t>Приложение 2</w:t>
      </w:r>
    </w:p>
    <w:p w:rsidR="00E85BFC" w:rsidRPr="00DF4EFC" w:rsidRDefault="00E85BFC" w:rsidP="002B7F84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  <w:sz w:val="26"/>
          <w:szCs w:val="28"/>
        </w:rPr>
      </w:pPr>
      <w:r w:rsidRPr="00DF4EFC">
        <w:rPr>
          <w:rFonts w:ascii="PT Astra Serif" w:hAnsi="PT Astra Serif"/>
          <w:sz w:val="26"/>
          <w:szCs w:val="28"/>
        </w:rPr>
        <w:t>УТВЕРЖДЕНА</w:t>
      </w:r>
    </w:p>
    <w:p w:rsidR="00E85BFC" w:rsidRPr="00DF4EFC" w:rsidRDefault="00E85BFC" w:rsidP="002B7F84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8"/>
        </w:rPr>
      </w:pPr>
      <w:r w:rsidRPr="00DF4EFC">
        <w:rPr>
          <w:rFonts w:ascii="PT Astra Serif" w:hAnsi="PT Astra Serif"/>
          <w:sz w:val="26"/>
          <w:szCs w:val="28"/>
        </w:rPr>
        <w:t>постановлением Администрации</w:t>
      </w:r>
    </w:p>
    <w:p w:rsidR="00E85BFC" w:rsidRPr="00DF4EFC" w:rsidRDefault="00443BDC" w:rsidP="002B7F84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8"/>
        </w:rPr>
      </w:pPr>
      <w:r w:rsidRPr="00DF4EFC">
        <w:rPr>
          <w:rFonts w:ascii="PT Astra Serif" w:hAnsi="PT Astra Serif"/>
          <w:sz w:val="26"/>
          <w:szCs w:val="28"/>
        </w:rPr>
        <w:t xml:space="preserve">МО СП «село Апука» </w:t>
      </w:r>
    </w:p>
    <w:p w:rsidR="00E85BFC" w:rsidRPr="00DF4EFC" w:rsidRDefault="00E85BFC" w:rsidP="002B7F84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8"/>
        </w:rPr>
      </w:pPr>
      <w:r w:rsidRPr="00DF4EFC">
        <w:rPr>
          <w:rFonts w:ascii="PT Astra Serif" w:hAnsi="PT Astra Serif"/>
          <w:sz w:val="26"/>
          <w:szCs w:val="28"/>
        </w:rPr>
        <w:t>о</w:t>
      </w:r>
      <w:r w:rsidR="00443BDC" w:rsidRPr="00DF4EFC">
        <w:rPr>
          <w:rFonts w:ascii="PT Astra Serif" w:hAnsi="PT Astra Serif"/>
          <w:sz w:val="26"/>
          <w:szCs w:val="28"/>
        </w:rPr>
        <w:t>т 3 февраля 2023 года № 18</w:t>
      </w:r>
    </w:p>
    <w:p w:rsidR="00E85BFC" w:rsidRDefault="00E85BFC" w:rsidP="00E85BFC">
      <w:pPr>
        <w:pStyle w:val="a5"/>
        <w:jc w:val="center"/>
        <w:rPr>
          <w:rFonts w:ascii="PT Astra Serif" w:hAnsi="PT Astra Serif"/>
          <w:sz w:val="24"/>
          <w:szCs w:val="24"/>
        </w:rPr>
      </w:pPr>
    </w:p>
    <w:p w:rsidR="00E85BFC" w:rsidRDefault="00E85BFC" w:rsidP="00E85BFC">
      <w:pPr>
        <w:pStyle w:val="a5"/>
        <w:jc w:val="center"/>
        <w:rPr>
          <w:rFonts w:ascii="PT Astra Serif" w:hAnsi="PT Astra Serif"/>
          <w:b/>
          <w:sz w:val="24"/>
          <w:szCs w:val="24"/>
        </w:rPr>
      </w:pPr>
    </w:p>
    <w:p w:rsidR="00E85BFC" w:rsidRDefault="00E85BFC" w:rsidP="00E85BFC">
      <w:pPr>
        <w:pStyle w:val="a5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ФОРМА</w:t>
      </w:r>
    </w:p>
    <w:p w:rsidR="00E85BFC" w:rsidRDefault="00E85BFC" w:rsidP="00E85BFC">
      <w:pPr>
        <w:pStyle w:val="a5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размещения на официальном сайте </w:t>
      </w:r>
      <w:r w:rsidR="00443BDC">
        <w:rPr>
          <w:rFonts w:ascii="PT Astra Serif" w:hAnsi="PT Astra Serif" w:cs="Times New Roman"/>
          <w:sz w:val="24"/>
          <w:szCs w:val="24"/>
        </w:rPr>
        <w:t>МО СП «село Апука»</w:t>
      </w:r>
      <w:r>
        <w:rPr>
          <w:rFonts w:ascii="PT Astra Serif" w:hAnsi="PT Astra Serif"/>
          <w:sz w:val="24"/>
          <w:szCs w:val="24"/>
        </w:rPr>
        <w:t xml:space="preserve"> сведений о доходах, расходах, об имуществе и обязательствах имущественного характера лиц, замещающих муниципальные должности, муниципальных служащих </w:t>
      </w:r>
      <w:r w:rsidR="00443BDC">
        <w:rPr>
          <w:rFonts w:ascii="PT Astra Serif" w:hAnsi="PT Astra Serif"/>
          <w:sz w:val="24"/>
          <w:szCs w:val="24"/>
        </w:rPr>
        <w:t>МО СП «село Апука</w:t>
      </w:r>
      <w:r>
        <w:rPr>
          <w:rFonts w:ascii="PT Astra Serif" w:hAnsi="PT Astra Serif"/>
          <w:sz w:val="24"/>
          <w:szCs w:val="24"/>
        </w:rPr>
        <w:t>, а также сведений о доходах, расходах, об имуществе и обязательствах имущественного характера их супругов и несовершеннолетних детей</w:t>
      </w:r>
    </w:p>
    <w:p w:rsidR="00E85BFC" w:rsidRDefault="00E85BFC" w:rsidP="00E85BFC">
      <w:pPr>
        <w:pStyle w:val="a5"/>
        <w:jc w:val="center"/>
        <w:rPr>
          <w:rFonts w:ascii="PT Astra Serif" w:hAnsi="PT Astra Serif"/>
          <w:sz w:val="24"/>
          <w:szCs w:val="24"/>
        </w:rPr>
      </w:pPr>
    </w:p>
    <w:p w:rsidR="00E85BFC" w:rsidRDefault="00E85BFC" w:rsidP="00E85BFC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Сведения о доходах, расходах, об имуществе и обязательствах имущественного характера</w:t>
      </w:r>
    </w:p>
    <w:p w:rsidR="00E85BFC" w:rsidRDefault="00E85BFC" w:rsidP="00E85BFC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за период с 01 января 20__ г. по 31 декабря 20__ г.</w:t>
      </w:r>
    </w:p>
    <w:p w:rsidR="00E85BFC" w:rsidRDefault="00E85BFC" w:rsidP="00E85BFC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992"/>
        <w:gridCol w:w="1134"/>
        <w:gridCol w:w="1276"/>
        <w:gridCol w:w="992"/>
        <w:gridCol w:w="992"/>
        <w:gridCol w:w="1134"/>
        <w:gridCol w:w="992"/>
        <w:gridCol w:w="993"/>
        <w:gridCol w:w="1417"/>
        <w:gridCol w:w="993"/>
        <w:gridCol w:w="2551"/>
      </w:tblGrid>
      <w:tr w:rsidR="00E85BFC" w:rsidTr="00E85BFC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Фамилия и инициалы лица, чьи сведения </w:t>
            </w:r>
            <w:proofErr w:type="spellStart"/>
            <w:proofErr w:type="gramStart"/>
            <w:r>
              <w:rPr>
                <w:rFonts w:ascii="PT Astra Serif" w:hAnsi="PT Astra Serif"/>
              </w:rPr>
              <w:t>разме-щаются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Долж-ность</w:t>
            </w:r>
            <w:proofErr w:type="spellEnd"/>
            <w:proofErr w:type="gramEnd"/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Транспорт-</w:t>
            </w:r>
            <w:proofErr w:type="spellStart"/>
            <w:r>
              <w:rPr>
                <w:rFonts w:ascii="PT Astra Serif" w:hAnsi="PT Astra Serif"/>
              </w:rPr>
              <w:t>ные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средства</w:t>
            </w:r>
          </w:p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Декла</w:t>
            </w:r>
            <w:proofErr w:type="spellEnd"/>
            <w:r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риро</w:t>
            </w:r>
            <w:proofErr w:type="spellEnd"/>
            <w:r>
              <w:rPr>
                <w:rFonts w:ascii="PT Astra Serif" w:hAnsi="PT Astra Serif"/>
              </w:rPr>
              <w:t xml:space="preserve">-ванный </w:t>
            </w:r>
            <w:proofErr w:type="spellStart"/>
            <w:proofErr w:type="gramStart"/>
            <w:r>
              <w:rPr>
                <w:rFonts w:ascii="PT Astra Serif" w:hAnsi="PT Astra Serif"/>
              </w:rPr>
              <w:t>годо</w:t>
            </w:r>
            <w:proofErr w:type="spellEnd"/>
            <w:r>
              <w:rPr>
                <w:rFonts w:ascii="PT Astra Serif" w:hAnsi="PT Astra Serif"/>
              </w:rPr>
              <w:t>-вой</w:t>
            </w:r>
            <w:proofErr w:type="gramEnd"/>
            <w:r>
              <w:rPr>
                <w:rFonts w:ascii="PT Astra Serif" w:hAnsi="PT Astra Serif"/>
              </w:rPr>
              <w:t xml:space="preserve"> доход</w:t>
            </w:r>
            <w:r>
              <w:rPr>
                <w:rStyle w:val="a6"/>
                <w:rFonts w:ascii="PT Astra Serif" w:hAnsi="PT Astra Serif"/>
              </w:rPr>
              <w:footnoteReference w:id="1"/>
            </w:r>
            <w:r>
              <w:rPr>
                <w:rFonts w:ascii="PT Astra Serif" w:hAnsi="PT Astra Serif"/>
              </w:rPr>
              <w:t xml:space="preserve"> (руб.)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Сведения об источниках получения средств, за счёт которых совершена сделка</w:t>
            </w:r>
            <w:r>
              <w:rPr>
                <w:rStyle w:val="a6"/>
                <w:rFonts w:ascii="PT Astra Serif" w:hAnsi="PT Astra Serif"/>
              </w:rPr>
              <w:footnoteReference w:id="2"/>
            </w:r>
            <w:r>
              <w:rPr>
                <w:rFonts w:ascii="PT Astra Serif" w:hAnsi="PT Astra Serif"/>
              </w:rPr>
              <w:t xml:space="preserve"> </w:t>
            </w:r>
          </w:p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(вид приобретённого имущества, источники)</w:t>
            </w:r>
          </w:p>
        </w:tc>
      </w:tr>
      <w:tr w:rsidR="00E85BFC" w:rsidTr="00E85BFC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BFC" w:rsidRDefault="00E85BFC">
            <w:pPr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BFC" w:rsidRDefault="00E85BFC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BFC" w:rsidRDefault="00E85BFC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вид </w:t>
            </w:r>
            <w:proofErr w:type="spellStart"/>
            <w:proofErr w:type="gramStart"/>
            <w:r>
              <w:rPr>
                <w:rFonts w:ascii="PT Astra Serif" w:hAnsi="PT Astra Serif"/>
              </w:rPr>
              <w:t>собствен-ности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пло-щадь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страна </w:t>
            </w:r>
            <w:proofErr w:type="spellStart"/>
            <w:r>
              <w:rPr>
                <w:rFonts w:ascii="PT Astra Serif" w:hAnsi="PT Astra Serif"/>
              </w:rPr>
              <w:t>распо</w:t>
            </w:r>
            <w:proofErr w:type="spellEnd"/>
            <w:r>
              <w:rPr>
                <w:rFonts w:ascii="PT Astra Serif" w:hAnsi="PT Astra Serif"/>
              </w:rPr>
              <w:t>-ложе-</w:t>
            </w:r>
            <w:proofErr w:type="spellStart"/>
            <w:r>
              <w:rPr>
                <w:rFonts w:ascii="PT Astra Serif" w:hAnsi="PT Astra Serif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пло-щадь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страна </w:t>
            </w:r>
            <w:proofErr w:type="spellStart"/>
            <w:r>
              <w:rPr>
                <w:rFonts w:ascii="PT Astra Serif" w:hAnsi="PT Astra Serif"/>
              </w:rPr>
              <w:t>распо</w:t>
            </w:r>
            <w:proofErr w:type="spellEnd"/>
            <w:r>
              <w:rPr>
                <w:rFonts w:ascii="PT Astra Serif" w:hAnsi="PT Astra Serif"/>
              </w:rPr>
              <w:t>-ложе-</w:t>
            </w:r>
            <w:proofErr w:type="spellStart"/>
            <w:r>
              <w:rPr>
                <w:rFonts w:ascii="PT Astra Serif" w:hAnsi="PT Astra Serif"/>
              </w:rPr>
              <w:t>ния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BFC" w:rsidRDefault="00E85BFC">
            <w:pPr>
              <w:rPr>
                <w:rFonts w:ascii="PT Astra Serif" w:hAnsi="PT Astra Serif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BFC" w:rsidRDefault="00E85BFC">
            <w:pPr>
              <w:rPr>
                <w:rFonts w:ascii="PT Astra Serif" w:hAnsi="PT Astra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BFC" w:rsidRDefault="00E85BFC">
            <w:pPr>
              <w:rPr>
                <w:rFonts w:ascii="PT Astra Serif" w:hAnsi="PT Astra Serif"/>
              </w:rPr>
            </w:pPr>
          </w:p>
        </w:tc>
      </w:tr>
      <w:tr w:rsidR="00E85BFC" w:rsidTr="00E85B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</w:p>
        </w:tc>
      </w:tr>
      <w:tr w:rsidR="00E85BFC" w:rsidTr="00E85B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ind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</w:p>
        </w:tc>
      </w:tr>
      <w:tr w:rsidR="00E85BFC" w:rsidTr="00E85B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center"/>
              <w:rPr>
                <w:rFonts w:ascii="PT Astra Serif" w:hAnsi="PT Astra Serif"/>
              </w:rPr>
            </w:pPr>
          </w:p>
        </w:tc>
      </w:tr>
      <w:tr w:rsidR="00E85BFC" w:rsidTr="00E85B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Супруг</w:t>
            </w:r>
          </w:p>
          <w:p w:rsidR="00E85BFC" w:rsidRDefault="00E85BF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(супруга)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</w:tr>
      <w:tr w:rsidR="00E85BFC" w:rsidTr="00E85BF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ind w:right="-108"/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Несовер</w:t>
            </w:r>
            <w:proofErr w:type="spellEnd"/>
            <w:r>
              <w:rPr>
                <w:rFonts w:ascii="PT Astra Serif" w:hAnsi="PT Astra Serif"/>
              </w:rPr>
              <w:t xml:space="preserve">- </w:t>
            </w:r>
            <w:proofErr w:type="spellStart"/>
            <w:r>
              <w:rPr>
                <w:rFonts w:ascii="PT Astra Serif" w:hAnsi="PT Astra Serif"/>
              </w:rPr>
              <w:t>шенно</w:t>
            </w:r>
            <w:proofErr w:type="spellEnd"/>
            <w:proofErr w:type="gramEnd"/>
            <w:r>
              <w:rPr>
                <w:rFonts w:ascii="PT Astra Serif" w:hAnsi="PT Astra Serif"/>
              </w:rPr>
              <w:t>-</w:t>
            </w:r>
          </w:p>
          <w:p w:rsidR="00E85BFC" w:rsidRDefault="00E85BFC">
            <w:pPr>
              <w:ind w:right="-10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</w:tr>
      <w:tr w:rsidR="00E85BFC" w:rsidTr="00E85BF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</w:tr>
      <w:tr w:rsidR="00E85BFC" w:rsidTr="00E85BFC">
        <w:trPr>
          <w:trHeight w:val="4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Супруг</w:t>
            </w:r>
          </w:p>
          <w:p w:rsidR="00E85BFC" w:rsidRDefault="00E85BF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(супруга)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</w:tr>
      <w:tr w:rsidR="00E85BFC" w:rsidTr="00E85BF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ind w:left="-142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Несовер</w:t>
            </w:r>
            <w:proofErr w:type="spellEnd"/>
            <w:r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шенно</w:t>
            </w:r>
            <w:proofErr w:type="spellEnd"/>
            <w:proofErr w:type="gramEnd"/>
            <w:r>
              <w:rPr>
                <w:rFonts w:ascii="PT Astra Serif" w:hAnsi="PT Astra Serif"/>
              </w:rPr>
              <w:t>-летний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BFC" w:rsidRDefault="00E85BFC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E85BFC" w:rsidRDefault="00E85BFC" w:rsidP="00E85BF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933A0F" w:rsidRDefault="00366A67"/>
    <w:sectPr w:rsidR="00933A0F" w:rsidSect="00DF4EFC">
      <w:pgSz w:w="16838" w:h="11906" w:orient="landscape"/>
      <w:pgMar w:top="14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A67" w:rsidRDefault="00366A67" w:rsidP="00E85BFC">
      <w:r>
        <w:separator/>
      </w:r>
    </w:p>
  </w:endnote>
  <w:endnote w:type="continuationSeparator" w:id="0">
    <w:p w:rsidR="00366A67" w:rsidRDefault="00366A67" w:rsidP="00E85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A67" w:rsidRDefault="00366A67" w:rsidP="00E85BFC">
      <w:r>
        <w:separator/>
      </w:r>
    </w:p>
  </w:footnote>
  <w:footnote w:type="continuationSeparator" w:id="0">
    <w:p w:rsidR="00366A67" w:rsidRDefault="00366A67" w:rsidP="00E85BFC">
      <w:r>
        <w:continuationSeparator/>
      </w:r>
    </w:p>
  </w:footnote>
  <w:footnote w:id="1">
    <w:p w:rsidR="00E85BFC" w:rsidRDefault="00E85BFC" w:rsidP="00E85BFC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муниципальную должность, муниципальному служащему месту службы 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">
    <w:p w:rsidR="00E85BFC" w:rsidRDefault="00E85BFC" w:rsidP="00E85BFC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> Сведения указываются, если сумма сделки превышает общий доход лица, замещающего муниципальную должность, муниципального служащего и его супруги (супруга) за три последних года, предшествующих совершению сделки.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81"/>
    <w:rsid w:val="00063E8D"/>
    <w:rsid w:val="000B253A"/>
    <w:rsid w:val="00161932"/>
    <w:rsid w:val="00176335"/>
    <w:rsid w:val="001A4142"/>
    <w:rsid w:val="001E3582"/>
    <w:rsid w:val="002028B5"/>
    <w:rsid w:val="002511E9"/>
    <w:rsid w:val="002B7F84"/>
    <w:rsid w:val="00332E68"/>
    <w:rsid w:val="00366A67"/>
    <w:rsid w:val="003C479C"/>
    <w:rsid w:val="003C65C1"/>
    <w:rsid w:val="00415AF3"/>
    <w:rsid w:val="00443BDC"/>
    <w:rsid w:val="004629F5"/>
    <w:rsid w:val="004822A8"/>
    <w:rsid w:val="004E15A2"/>
    <w:rsid w:val="005020D4"/>
    <w:rsid w:val="00551386"/>
    <w:rsid w:val="005B56BF"/>
    <w:rsid w:val="005F09D1"/>
    <w:rsid w:val="00606149"/>
    <w:rsid w:val="00653E61"/>
    <w:rsid w:val="0067790A"/>
    <w:rsid w:val="0069217A"/>
    <w:rsid w:val="006F7F75"/>
    <w:rsid w:val="007730BA"/>
    <w:rsid w:val="00891E0B"/>
    <w:rsid w:val="008D7EA6"/>
    <w:rsid w:val="009B3F5E"/>
    <w:rsid w:val="009B6C86"/>
    <w:rsid w:val="009D73D1"/>
    <w:rsid w:val="00B533A1"/>
    <w:rsid w:val="00B767C0"/>
    <w:rsid w:val="00BF4481"/>
    <w:rsid w:val="00BF483E"/>
    <w:rsid w:val="00CC2D3B"/>
    <w:rsid w:val="00D244AB"/>
    <w:rsid w:val="00D955CB"/>
    <w:rsid w:val="00DF4EFC"/>
    <w:rsid w:val="00E14FAD"/>
    <w:rsid w:val="00E16034"/>
    <w:rsid w:val="00E426F5"/>
    <w:rsid w:val="00E85BFC"/>
    <w:rsid w:val="00EF595D"/>
    <w:rsid w:val="00F10CFB"/>
    <w:rsid w:val="00F7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B026C-3E8F-49F2-B562-C47DFB402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85BFC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E85BFC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5">
    <w:name w:val="No Spacing"/>
    <w:uiPriority w:val="1"/>
    <w:qFormat/>
    <w:rsid w:val="00E85BF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E85B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footnote reference"/>
    <w:uiPriority w:val="99"/>
    <w:semiHidden/>
    <w:unhideWhenUsed/>
    <w:rsid w:val="00E85BFC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E85BF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4822A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F4EF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F4E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F4EF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F4E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0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BF21FFDA401284AC5468DA55C559285D8BCD53C20876EC1662D6F0E2155F284C7854586B62E9P6A1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8F178FA3C7BC7262DC9256A300502B7050740BE19B04CA25077D4CB4BCBE095404A64DBx950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puka_41@mail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2EBF21FFDA401284AC5468DA55C55928518DC352C70876EC1662D6F0E2155F284C7854586B62E8P6A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3341</Words>
  <Characters>19046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Администрация</cp:lastModifiedBy>
  <cp:revision>2</cp:revision>
  <dcterms:created xsi:type="dcterms:W3CDTF">2023-04-12T23:47:00Z</dcterms:created>
  <dcterms:modified xsi:type="dcterms:W3CDTF">2023-04-12T23:47:00Z</dcterms:modified>
</cp:coreProperties>
</file>