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906" w:rsidRPr="00CE6906" w:rsidRDefault="00CE6906" w:rsidP="00CE69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6" w:history="1">
        <w:r w:rsidRPr="00CE690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факс: 8-(415-44)51-8-17</w:t>
      </w:r>
    </w:p>
    <w:p w:rsidR="00CE6906" w:rsidRPr="00CE6906" w:rsidRDefault="00CE6906" w:rsidP="00CE6906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CE690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D46397" w:rsidRPr="0048700A" w:rsidRDefault="00D46397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46397" w:rsidRPr="00CE6906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</w:t>
      </w:r>
      <w:r w:rsidR="00CE6906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П О С Т А Н О В Л Е Н И Е  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№</w:t>
      </w:r>
      <w:r w:rsidR="000A0B01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23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       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</w:t>
      </w:r>
      <w:r w:rsidR="00E467B8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от 01.08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.2020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г.</w:t>
      </w:r>
    </w:p>
    <w:p w:rsidR="00D46397" w:rsidRPr="00D46397" w:rsidRDefault="00D46397" w:rsidP="00D46397">
      <w:pPr>
        <w:widowControl w:val="0"/>
        <w:spacing w:after="640" w:line="240" w:lineRule="auto"/>
        <w:ind w:right="22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Положения о системе </w:t>
      </w:r>
      <w:proofErr w:type="gram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мониторинга состояния системы теплоснабжения муниципального образования</w:t>
      </w:r>
      <w:proofErr w:type="gram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сельское поселение «село Апука» и Положения об организации и проведении аварийно-спасательных работ в чрезвычайных ситуациях природного и техногенного характера на территории муниципального образования сельское поселение «село Апука» Олюторского  муниципального района Камчатского края</w:t>
      </w:r>
    </w:p>
    <w:p w:rsidR="00D46397" w:rsidRPr="002267CF" w:rsidRDefault="00D46397" w:rsidP="00D46397">
      <w:pPr>
        <w:widowControl w:val="0"/>
        <w:spacing w:after="30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Федеральным законам от 06.10.2003 г. № 131-ФЗ "Об общих принципах организации местного самоуправления в Российской Федерации", руководствуясь Уставом муниципального образования сельское поселение «село Апука»</w:t>
      </w:r>
    </w:p>
    <w:p w:rsidR="00D46397" w:rsidRPr="002267CF" w:rsidRDefault="00D46397" w:rsidP="00D46397">
      <w:pPr>
        <w:widowControl w:val="0"/>
        <w:spacing w:after="30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ПОСТАНОВЛЯЮ:</w:t>
      </w:r>
    </w:p>
    <w:p w:rsidR="00D46397" w:rsidRPr="002267CF" w:rsidRDefault="00D46397" w:rsidP="00D46397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Утвердить Положение о системе мониторинга состояния системы теплоснабжения муниципального образования сельское поселение «село Апука» (приложение № 1) </w:t>
      </w:r>
    </w:p>
    <w:p w:rsidR="00D46397" w:rsidRPr="002267CF" w:rsidRDefault="00D46397" w:rsidP="00D46397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D46397" w:rsidRPr="002267CF" w:rsidRDefault="00D46397" w:rsidP="00D46397">
      <w:pPr>
        <w:widowControl w:val="0"/>
        <w:numPr>
          <w:ilvl w:val="0"/>
          <w:numId w:val="1"/>
        </w:numPr>
        <w:tabs>
          <w:tab w:val="left" w:pos="1038"/>
        </w:tabs>
        <w:spacing w:after="64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D46397" w:rsidRDefault="00D46397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noProof/>
          <w:sz w:val="32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3839210</wp:posOffset>
                </wp:positionH>
                <wp:positionV relativeFrom="paragraph">
                  <wp:posOffset>194945</wp:posOffset>
                </wp:positionV>
                <wp:extent cx="1495425" cy="204470"/>
                <wp:effectExtent l="0" t="2540" r="0" b="2540"/>
                <wp:wrapSquare wrapText="lef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6397" w:rsidRDefault="00D46397" w:rsidP="00D46397">
                            <w:pPr>
                              <w:pStyle w:val="a3"/>
                              <w:spacing w:after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302.3pt;margin-top:15.35pt;width:117.75pt;height:16.1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" filled="f" stroked="f">
                <v:textbox style="mso-fit-shape-to-text:t" inset="0,0,0,0">
                  <w:txbxContent>
                    <w:p w:rsidR="00D46397" w:rsidRDefault="00D46397" w:rsidP="00D46397">
                      <w:pPr>
                        <w:pStyle w:val="a3"/>
                        <w:spacing w:after="0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:rsidR="002267CF" w:rsidRPr="002267CF" w:rsidRDefault="002267CF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6397" w:rsidRPr="002267CF" w:rsidRDefault="00D46397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D46397" w:rsidRPr="002267CF" w:rsidSect="005D6216">
          <w:pgSz w:w="11900" w:h="16840"/>
          <w:pgMar w:top="1208" w:right="312" w:bottom="1208" w:left="1814" w:header="782" w:footer="782" w:gutter="0"/>
          <w:pgNumType w:start="1"/>
          <w:cols w:space="720"/>
          <w:noEndnote/>
          <w:docGrid w:linePitch="360"/>
        </w:sect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 МО СП «село Апука»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Л.П. Воевудский   </w:t>
      </w:r>
    </w:p>
    <w:p w:rsidR="00D46397" w:rsidRPr="00D46397" w:rsidRDefault="00D46397" w:rsidP="00D4639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D46397" w:rsidRPr="00D46397" w:rsidRDefault="00D46397" w:rsidP="00D4639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Главы </w:t>
      </w:r>
    </w:p>
    <w:p w:rsidR="00D46397" w:rsidRPr="00D46397" w:rsidRDefault="00D46397" w:rsidP="00D46397">
      <w:pPr>
        <w:widowControl w:val="0"/>
        <w:spacing w:after="7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</w:t>
      </w:r>
      <w:bookmarkStart w:id="0" w:name="_GoBack"/>
      <w:bookmarkEnd w:id="0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СП «с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ело </w:t>
      </w:r>
      <w:proofErr w:type="spellStart"/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Апука</w:t>
      </w:r>
      <w:proofErr w:type="spellEnd"/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от      </w:t>
      </w:r>
      <w:r w:rsidR="000F5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1.08.2020 г. №</w:t>
      </w:r>
      <w:r w:rsidR="00143A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46397" w:rsidRPr="00D46397" w:rsidRDefault="00D46397" w:rsidP="00D463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</w:t>
      </w:r>
    </w:p>
    <w:p w:rsidR="00D46397" w:rsidRPr="00D46397" w:rsidRDefault="00D46397" w:rsidP="00D46397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системе мониторинга состояния системы теплоснабжения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муниципального образования сельское поселение «село Апука»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22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определяет взаимодействие органов местного самоуправления, теплоснабжающих 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теплосетевых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организаций при создании и функционировании системы мониторинга теплоснабжения.</w:t>
      </w:r>
    </w:p>
    <w:p w:rsidR="00D46397" w:rsidRPr="00D46397" w:rsidRDefault="00D46397" w:rsidP="00D46397">
      <w:pPr>
        <w:widowControl w:val="0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сетей, источников тепла и потребителей тепла (далее - система мониторинга).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определяет взаимодействие органов местного самоуправления, теплоснабжающих организаций и потребителей тепловой энергии при создании и функционировании системы мониторинга системы теплоснабжения.</w:t>
      </w:r>
    </w:p>
    <w:p w:rsidR="00D46397" w:rsidRPr="00D46397" w:rsidRDefault="00D46397" w:rsidP="00D46397">
      <w:pPr>
        <w:widowControl w:val="0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 обязателен для выполнения исполнителями и потребителями жилищно-коммунальных услуг.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- процесс, обеспечивающий постоянное оперативное получение достоверной информации о функционировании объектов теплоснабжения. Мониторинг должен обеспечивать оценку эффективности производства, транспортировки и потребления тепловой энергии на уровне физических и экономических показателей. Услуга по теплоснабжению (отопление) должна оказывается на должном уровне качества и установлена взаимная ответственность за соблюдение договорных обязательств между всеми участниками теплоснабжения. Мониторинг является совершенно необходимой обратной связью, без которой эффективное управление и совершенствование теплоснабжения невозможно.</w:t>
      </w:r>
    </w:p>
    <w:p w:rsidR="00D46397" w:rsidRPr="00D46397" w:rsidRDefault="00D46397" w:rsidP="00D46397">
      <w:pPr>
        <w:widowControl w:val="0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настоящем Порядке используются следующие основные понятия: «мониторинг состояния системы теплоснабжения» - это комплексная система наблюдений, оценки и прогноза состояния тепловых сетей и объектов теплоснабжения (далее - мониторинг);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«потребитель» - гражданин, использующий коммунальные услуги для личных, семейных, домашних и иных нужд, не связанных с осуществлением предпринимательской деятельности;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«управляющая организация» - юридическое лицо, независимо от организационно-правовой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"коммунальные услуги" - деятельность исполнителя по оказанию услуг по холодному водоснабжению, горячему водоснабжению, водоотведению, электроснабжению и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отоплению, обеспечивающая комфортные условия проживания граждан в жилых помещениях;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ресурсоснабжающая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организация» 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«коммунальные ресурсы» - горячая вода, холодная вода, тепловая энергия, электрическая энергия, используемые для предоставления коммунальных услуг;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«система теплоснабжения» — совокупность объединенных общим производственным процессом источников тепла и(или)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«тепловая сеть» — совокупность устройств, предназначенных для передачи и распределения тепловой энергии потребителям;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«тепловой пункт» —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«техническое обслуживание» — комплекс операций или операция по поддержанию работоспособности или исправности изделия (установки) при использовании его(ее) по назначению, хранении или транспортировке;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«текущий ремонт» — ремонт, выполняемый для поддержания технических и экономических характеристик объекта в заданных пределах с заменой и(или) восстановлением отдельных быстроизнашивающихся составных частей и деталей;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«капитальный ремонт» — 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«технологические нарушения»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«инцидент» - отказ или повреждение оборудования и(или) сетей, отклонение от установленных режимов, нарушение федеральных законов,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правовых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актов и технических документов, устанавливающих правила ведения работ на производственном объекте, включая: - технологический отказ - вынужденное отключение или ограничение 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функциональный отказ - неисправности оборудования (в том числе резервного и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вспомогательного), не повлиявшее на технологический процесс производства и(или)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«авария на объектах теплоснабжения» —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часов;</w:t>
      </w:r>
    </w:p>
    <w:p w:rsidR="00D46397" w:rsidRDefault="00D46397" w:rsidP="00D46397"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«неисправность» — другие нарушения в работе системы теплоснабжения, при которых не выполняется хотя бы одно из требований, определенных технологиче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ским процессом.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06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системы мониторинга являются: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91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сбор, обработка и анализ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91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процесса составления планов проведения ремонтных работ на котельных и теплосетях;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эффективное планирование выделения финансовых средств на содержание и проведения ремонтных работ на котельных и теплосетях.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внедрении мониторинга важен правильный анализ реальных целевых функций участников теплоснабжения.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2218"/>
        <w:gridCol w:w="2290"/>
        <w:gridCol w:w="2568"/>
      </w:tblGrid>
      <w:tr w:rsidR="00D46397" w:rsidRPr="00D46397" w:rsidTr="00EF4E00">
        <w:trPr>
          <w:trHeight w:hRule="exact" w:val="341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теплоснабжения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достижения целей</w:t>
            </w:r>
          </w:p>
        </w:tc>
      </w:tr>
      <w:tr w:rsidR="00D46397" w:rsidRPr="00D46397" w:rsidTr="00EF4E00">
        <w:trPr>
          <w:trHeight w:hRule="exact" w:val="653"/>
          <w:jc w:val="center"/>
        </w:trPr>
        <w:tc>
          <w:tcPr>
            <w:tcW w:w="25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</w:t>
            </w:r>
          </w:p>
        </w:tc>
        <w:tc>
          <w:tcPr>
            <w:tcW w:w="2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397" w:rsidRPr="00D46397" w:rsidTr="00EF4E00">
        <w:trPr>
          <w:trHeight w:hRule="exact" w:val="258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Сельская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ция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tabs>
                <w:tab w:val="left" w:pos="159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комфортных усло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вий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для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при мини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муме жалоб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платежей из бюджета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номические</w:t>
            </w:r>
            <w:proofErr w:type="spellEnd"/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методы, та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рифная политика</w:t>
            </w:r>
          </w:p>
        </w:tc>
      </w:tr>
      <w:tr w:rsidR="00D46397" w:rsidRPr="00D46397" w:rsidTr="00EF4E00">
        <w:trPr>
          <w:trHeight w:hRule="exact" w:val="193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жающие</w:t>
            </w:r>
            <w:proofErr w:type="spellEnd"/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элек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тро- и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прибыли от реализации электрической и тепловой энергии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«Гибкая» тарифная поли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тика</w:t>
            </w:r>
          </w:p>
        </w:tc>
      </w:tr>
      <w:tr w:rsidR="00D46397" w:rsidRPr="00D46397" w:rsidTr="00EF4E00">
        <w:trPr>
          <w:trHeight w:hRule="exact" w:val="1622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Теплоснабжающие и </w:t>
            </w: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теплосетевые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получение заработ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платы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стабиль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режима в пределах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лимитов</w:t>
            </w:r>
          </w:p>
        </w:tc>
      </w:tr>
    </w:tbl>
    <w:p w:rsidR="00D46397" w:rsidRPr="00D46397" w:rsidRDefault="00D46397" w:rsidP="00D46397">
      <w:pPr>
        <w:widowControl w:val="0"/>
        <w:spacing w:after="300" w:line="240" w:lineRule="auto"/>
        <w:ind w:firstLine="9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D46397" w:rsidRDefault="00D46397" w:rsidP="00D46397">
      <w:pPr>
        <w:widowControl w:val="0"/>
        <w:spacing w:after="300" w:line="240" w:lineRule="auto"/>
        <w:ind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и объекты социальной сферы являются важнейшими и главными участниками процесса мониторинга. Оценка ситуации жителями в домах и на объектах социальной сферы: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Функционирование системы мониторинга осуществляется</w:t>
      </w:r>
    </w:p>
    <w:p w:rsidR="00D46397" w:rsidRPr="00D46397" w:rsidRDefault="00D46397" w:rsidP="00D46397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и территориальном (поселенческом) уровнях.</w:t>
      </w:r>
    </w:p>
    <w:p w:rsidR="00D46397" w:rsidRPr="00D46397" w:rsidRDefault="00D46397" w:rsidP="00D46397">
      <w:pPr>
        <w:widowControl w:val="0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уровне организационно-методическое руководство и координацию деятельности системы мониторинга осуществляют организации эксплуатирующие объекты теплоснабжения и теплосети.</w:t>
      </w:r>
    </w:p>
    <w:p w:rsidR="00D46397" w:rsidRPr="00D46397" w:rsidRDefault="00D46397" w:rsidP="00D46397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территориальном (поселенческом) уровне организационно-методическое руководство и координацию деятельности системы мониторинга осуществляет специалист Администрации сельского поселения уполномоченный Распоряжением Главы сельского поселения или Глава сельского поселения.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включает в себя: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данных;</w:t>
      </w:r>
    </w:p>
    <w:p w:rsidR="00D46397" w:rsidRPr="00D46397" w:rsidRDefault="00D46397" w:rsidP="00D46397">
      <w:pPr>
        <w:widowControl w:val="0"/>
        <w:tabs>
          <w:tab w:val="left" w:pos="282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обработку и представление данных в «ЕДДС Администрации Олюторского муниципального района»;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выдачу информации для принятия решения.</w:t>
      </w:r>
    </w:p>
    <w:p w:rsidR="00D46397" w:rsidRPr="00D46397" w:rsidRDefault="00D46397" w:rsidP="00D46397">
      <w:pPr>
        <w:widowControl w:val="0"/>
        <w:numPr>
          <w:ilvl w:val="0"/>
          <w:numId w:val="4"/>
        </w:numPr>
        <w:tabs>
          <w:tab w:val="left" w:pos="598"/>
        </w:tabs>
        <w:spacing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потребителях тепловой энергии;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инцидентах, отказах и авариях на объектах коммунальной инфраструктуры.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данных для управления производится специалистами отдела строительства и жилищно-коммунального комплекса и экономического отделов Администрации Олюторского муниципального района. На основе анализа базы данных принимается соответствующее решение.</w:t>
      </w:r>
    </w:p>
    <w:p w:rsidR="00D46397" w:rsidRPr="00D46397" w:rsidRDefault="00D46397" w:rsidP="00D46397">
      <w:pPr>
        <w:widowControl w:val="0"/>
        <w:numPr>
          <w:ilvl w:val="0"/>
          <w:numId w:val="4"/>
        </w:numPr>
        <w:tabs>
          <w:tab w:val="left" w:pos="59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Хранение, обработка и представления данных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Единая база данных хранится и обрабатывается в электронном виде в «ЕДДС Администрации Олюторского муниципального района».</w:t>
      </w:r>
    </w:p>
    <w:p w:rsidR="00D46397" w:rsidRPr="00D46397" w:rsidRDefault="00D46397" w:rsidP="00D46397">
      <w:pPr>
        <w:widowControl w:val="0"/>
        <w:numPr>
          <w:ilvl w:val="0"/>
          <w:numId w:val="4"/>
        </w:numPr>
        <w:tabs>
          <w:tab w:val="left" w:pos="59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выдача информации для принятия решения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анализа и выдачи информации о котельных и тепловых сетях направлена на решение задачи оптимизации планов ремонта на основе выбора имеющих повреждений, отказов, инцидентов на объектах теплоснабжения.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источником информации для статистической обработки данных являются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результаты отопительного периода и весенней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опрессовки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ремонтный период, которая применяется как основной метод диагностики и планирования ремонтов.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мониторинга накладываются на актуальные паспортные характеристики объекта в целях выявления истинного состояние объекта, исключения ложной информации и принятия оптимального управленческого решения.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следует рассматривать как первоочередную,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малозатратную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эффективную технологию, внедрение которой позволит оптимизировать выработку и потребление тепловой энергии в теплоснабжении и упорядочить систему платежей.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5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базируется на независимой оценке параметров эффективности теплоснабжения, на основе укрупненных базовых показателей - индикаторов: - уровень топливной составляющей в тарифе;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8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совокупный удельный расход ресурсов (топливо, электроэнергия, вода,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химреагенты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единицу тепловой энергии отпущенной в сеть;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удельное потребление энергии на отопление, приведенное к отапливаемому объему и площади для выборки групп идентичных зданий.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7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 мониторинга являются: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627"/>
        </w:tabs>
        <w:spacing w:after="300" w:line="240" w:lineRule="auto"/>
        <w:ind w:firstLine="3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законность получения информации о техническом состоянии тепловых сетей и объектов теплоснабжения;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632"/>
        </w:tabs>
        <w:spacing w:after="300" w:line="240" w:lineRule="auto"/>
        <w:ind w:firstLine="3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непрерывность наблюдения за техническим состоянием тепловых сетей и объектов теплоснабжения;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открытость доступа к результатам мониторинга;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72"/>
        </w:tabs>
        <w:spacing w:after="22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полученных в результате мониторинга.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28"/>
        </w:tabs>
        <w:spacing w:after="300" w:line="240" w:lineRule="auto"/>
        <w:ind w:lef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Мониторинга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Комиссии, созданные для обеспечения согласованности действий Администрации муниципального образования сельское поселение «село Апука» и организаций, учреждений жилищно-коммунальной и социальной сферы (далее - организации), осуществляют контроль за ходом подготовки жилищно-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коммунального комплекса, объектов социальной сферы и объектов энергообеспечения к работе в осенне-зимний период и оценку готовности к отопительному периоду теплоснабжающих организаций и потребителей тепловой энергии сельского поселения деятельность в отопительный период с сентября по май и в период подготовки к отопительному периоду с мая по сентябрь.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7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снижения стоимости, повышения оперативности и достоверности мониторинга в качестве исходных данных следует использовать минимальный набор доступных, трудно фальсифицируемых данных: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потребления ресурсов на источнике;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отапливаемые объемы и площади.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среднесуточные температуры в течение отопительного периода;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 проживающих жителей.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объектов социальной сферы.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диспетчерских служб и руководители предприятий жилищно-коммунального хозяйства, аварийно-ремонтные бригады оперативно получают информацию о состоянии и работе объектов и инженерных коммуникаций в целях минимизации потребления энергоресурсов и реагирования на внештатные ситуации.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 о котельных и непосредственно о тепловых магистралях;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09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данных различными способами в зависимости от степени удаленности объектов (с использованием мобильной связи, факсимильная связь;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09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данных в «ЕДДС Администрации Олюторского муниципального района» с целью предоставления результатов мониторинга по запросу и при возникновении внештатных ситуаций;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4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объектов мониторинга в тепловой сети: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системе теплоснабжения три основных подсистемы, которые требуют постоянного контроля: подсистема подогрева теплоносителя (котельные),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тепловых магистралей,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учета потребления тепла (квартирные и домовые счетчики, счетчики на объектах социальной сферы).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4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>
          <w:pgSz w:w="11900" w:h="16840"/>
          <w:pgMar w:top="1112" w:right="736" w:bottom="979" w:left="1578" w:header="684" w:footer="551" w:gutter="0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данных и принятие решений на муниципальном уровне выполняет «ЕДДС Администрации Олю</w:t>
      </w:r>
      <w:r w:rsidR="000F5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торского муниципального район</w:t>
      </w:r>
    </w:p>
    <w:p w:rsidR="00D46397" w:rsidRPr="00D46397" w:rsidRDefault="00D46397" w:rsidP="00D46397"/>
    <w:sectPr w:rsidR="00D46397" w:rsidRPr="00D46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97"/>
    <w:rsid w:val="000A0B01"/>
    <w:rsid w:val="000F5DFB"/>
    <w:rsid w:val="00143AE8"/>
    <w:rsid w:val="002267CF"/>
    <w:rsid w:val="0048700A"/>
    <w:rsid w:val="00CE6906"/>
    <w:rsid w:val="00D46397"/>
    <w:rsid w:val="00E467B8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2173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2020-07-31T00:50:00Z</cp:lastPrinted>
  <dcterms:created xsi:type="dcterms:W3CDTF">2019-08-22T01:07:00Z</dcterms:created>
  <dcterms:modified xsi:type="dcterms:W3CDTF">2020-07-31T00:51:00Z</dcterms:modified>
</cp:coreProperties>
</file>